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675116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6299835" cy="8728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5116">
        <w:rPr>
          <w:rFonts w:ascii="Times New Roman" w:eastAsia="Times New Roman" w:hAnsi="Times New Roman" w:cs="Times New Roman"/>
          <w:b/>
          <w:noProof/>
          <w:color w:val="000000"/>
          <w:sz w:val="28"/>
        </w:rPr>
        <w:lastRenderedPageBreak/>
        <w:drawing>
          <wp:inline distT="0" distB="0" distL="0" distR="0">
            <wp:extent cx="6299835" cy="8323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75116" w:rsidRDefault="0067511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5CCF" w:rsidRDefault="00C062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 Текущая аттестация обучающихся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 Текущей аттестации подлежат обучающихся 2-4 -ых классов.</w:t>
      </w:r>
      <w:r w:rsidR="00621C37">
        <w:rPr>
          <w:rFonts w:ascii="Times New Roman" w:eastAsia="Times New Roman" w:hAnsi="Times New Roman" w:cs="Times New Roman"/>
          <w:color w:val="000000"/>
          <w:sz w:val="28"/>
        </w:rPr>
        <w:t xml:space="preserve"> Учащиеся 2-ых классов аттестуются со второй четверти.</w:t>
      </w:r>
    </w:p>
    <w:p w:rsidR="00981085" w:rsidRPr="0096508D" w:rsidRDefault="00981085" w:rsidP="00981085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508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. В первом классе текущие оценки осуществляются в форме словесных качественных оценок на критериальной </w:t>
      </w:r>
      <w:proofErr w:type="gramStart"/>
      <w:r w:rsidRPr="0096508D">
        <w:rPr>
          <w:rFonts w:ascii="Times New Roman" w:hAnsi="Times New Roman" w:cs="Times New Roman"/>
          <w:color w:val="000000"/>
          <w:sz w:val="28"/>
          <w:szCs w:val="28"/>
        </w:rPr>
        <w:t>основе,  «</w:t>
      </w:r>
      <w:proofErr w:type="gramEnd"/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волшебных линеечек», «лесенок успеха», «значков  «+», «-», «?». Использование данных форм </w:t>
      </w:r>
      <w:proofErr w:type="gramStart"/>
      <w:r w:rsidRPr="0096508D">
        <w:rPr>
          <w:rFonts w:ascii="Times New Roman" w:hAnsi="Times New Roman" w:cs="Times New Roman"/>
          <w:color w:val="000000"/>
          <w:sz w:val="28"/>
          <w:szCs w:val="28"/>
        </w:rPr>
        <w:t>оценивания  осуществляется</w:t>
      </w:r>
      <w:proofErr w:type="gramEnd"/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соответствии с методическим письмом Министерства образования от 03.06.2003 № 13-51-120/13        «О системе оценивания учебных достижений  младших школьников в условиях </w:t>
      </w:r>
      <w:proofErr w:type="spellStart"/>
      <w:r w:rsidRPr="0096508D">
        <w:rPr>
          <w:rFonts w:ascii="Times New Roman" w:hAnsi="Times New Roman" w:cs="Times New Roman"/>
          <w:color w:val="000000"/>
          <w:sz w:val="28"/>
          <w:szCs w:val="28"/>
        </w:rPr>
        <w:t>безотметочного</w:t>
      </w:r>
      <w:proofErr w:type="spellEnd"/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общеобразовательных учреждениях».</w:t>
      </w:r>
    </w:p>
    <w:p w:rsidR="00981085" w:rsidRPr="0096508D" w:rsidRDefault="00981085" w:rsidP="00981085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Со второго класса </w:t>
      </w:r>
      <w:proofErr w:type="gramStart"/>
      <w:r w:rsidRPr="0096508D">
        <w:rPr>
          <w:rFonts w:ascii="Times New Roman" w:hAnsi="Times New Roman" w:cs="Times New Roman"/>
          <w:color w:val="000000"/>
          <w:sz w:val="28"/>
          <w:szCs w:val="28"/>
        </w:rPr>
        <w:t>используется  текущая</w:t>
      </w:r>
      <w:proofErr w:type="gramEnd"/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оценка в виде отметок «5», «4», «3», «2» и текущая   оценка  в форме  словесных качественных оценок  на критериальной основе; в форме письменных заключений учителя по итогам проверки </w:t>
      </w:r>
      <w:r w:rsidRPr="00A14699">
        <w:rPr>
          <w:rFonts w:ascii="Times New Roman" w:hAnsi="Times New Roman" w:cs="Times New Roman"/>
          <w:b/>
          <w:color w:val="000000"/>
          <w:sz w:val="28"/>
          <w:szCs w:val="28"/>
        </w:rPr>
        <w:t>домашнего задания или самостоятельной работы</w:t>
      </w:r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критериями,  в форме «волшебных линеек», значков « + », «-», «?». </w:t>
      </w:r>
    </w:p>
    <w:p w:rsidR="00981085" w:rsidRPr="0096508D" w:rsidRDefault="00981085" w:rsidP="00981085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Текущая оценка по результатам урока в виде отметки выставляется в журнал. Использование данных форм </w:t>
      </w:r>
      <w:proofErr w:type="gramStart"/>
      <w:r w:rsidRPr="00415980">
        <w:rPr>
          <w:rFonts w:ascii="Times New Roman" w:hAnsi="Times New Roman" w:cs="Times New Roman"/>
          <w:b/>
          <w:color w:val="000000"/>
          <w:sz w:val="28"/>
          <w:szCs w:val="28"/>
        </w:rPr>
        <w:t>оценивания  осуществляется</w:t>
      </w:r>
      <w:proofErr w:type="gramEnd"/>
      <w:r w:rsidRPr="00415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 соответствии с методическим письмом Министерства</w:t>
      </w:r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общего и профессионального образования РФ от 19.11.98 г. № 1561/14-15.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</w:rPr>
        <w:t>Текущая аттестация обучающихся 2 класса по иностранному языку осуществляется качественно без фиксации их достижений в классных журналах в виде отметок по 5-тибалльной шкале.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Учащиеся, обучающиеся по индивидуальным учебным планам, аттестуются только по предметам, включенным в этот план.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Обучающиеся, пропустившие по не зависящим от них обстоятельствам более половины учебного времени, не аттестуются. Вопрос об аттестации таких обучающихся решается в индивидуальном порядке директором школы по согласованию с родителями обучающегося.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других обстоятельств.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Письменные самостоятельные, фронтальные, групповые и творческие работы учащихся обучающего характера после обязательного анализа и оценивания не требуют обязательного переноса оценок в классный журнал.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работ обучающихся контрольного характера должны быть отражены в классном журнале.</w:t>
      </w:r>
    </w:p>
    <w:p w:rsidR="00335CCF" w:rsidRDefault="00C0623D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Отметка обучающегося за четверть выставляется как среднее арифметическое результатов контрольных, практических и самостоятельных работ, имеющих контрольный характер. Отметка обучающегося за четверть выставляется учителем при наличии не менее 3-х отметок у обучающихся.</w:t>
      </w:r>
    </w:p>
    <w:p w:rsidR="00875519" w:rsidRPr="00875519" w:rsidRDefault="00875519" w:rsidP="00704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981085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 Контроль осуществляется через следующие виды </w:t>
      </w:r>
      <w:r w:rsidR="00971502">
        <w:rPr>
          <w:rFonts w:ascii="Times New Roman" w:eastAsia="Times New Roman" w:hAnsi="Times New Roman" w:cs="Times New Roman"/>
          <w:color w:val="000000"/>
          <w:sz w:val="28"/>
        </w:rPr>
        <w:t xml:space="preserve">диагностики и </w:t>
      </w:r>
      <w:proofErr w:type="gramStart"/>
      <w:r w:rsidR="00971502">
        <w:rPr>
          <w:rFonts w:ascii="Times New Roman" w:eastAsia="Times New Roman" w:hAnsi="Times New Roman" w:cs="Times New Roman"/>
          <w:color w:val="000000"/>
          <w:sz w:val="28"/>
        </w:rPr>
        <w:t>контроля</w:t>
      </w:r>
      <w:r w:rsidRPr="0087551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9868DF">
        <w:rPr>
          <w:rFonts w:ascii="Times New Roman" w:eastAsia="Times New Roman" w:hAnsi="Times New Roman" w:cs="Times New Roman"/>
          <w:b/>
          <w:color w:val="000000"/>
          <w:sz w:val="28"/>
        </w:rPr>
        <w:t>Приложение 1</w:t>
      </w:r>
      <w:r w:rsidRPr="00875519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123C62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lastRenderedPageBreak/>
        <w:t>- стартовая; имеет диагностические задачи и осуществляется в начале учебного года</w:t>
      </w:r>
      <w:r w:rsidR="00123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75519" w:rsidRPr="00875519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75519">
        <w:rPr>
          <w:rFonts w:ascii="Times New Roman" w:eastAsia="Times New Roman" w:hAnsi="Times New Roman" w:cs="Times New Roman"/>
          <w:color w:val="000000"/>
          <w:sz w:val="28"/>
        </w:rPr>
        <w:t>Цель:  зафиксировать</w:t>
      </w:r>
      <w:proofErr w:type="gramEnd"/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 начальный уровень подготовки ученика, имеющиеся у него знания, умения и универсальные учебные действия,  связанные с предстоящей деятельностью;</w:t>
      </w:r>
    </w:p>
    <w:p w:rsidR="00123C62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- текущая; осуществляется поурочно. </w:t>
      </w:r>
    </w:p>
    <w:p w:rsidR="00875519" w:rsidRPr="00875519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>Цель: контроль предметных знаний и универсальных учебных действий по результатам урока;</w:t>
      </w:r>
    </w:p>
    <w:p w:rsidR="00526A75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>- рубежная (тематическая, четвертная); осуществляется по итогам изучения темы, раздела, курса, четверти.</w:t>
      </w:r>
    </w:p>
    <w:p w:rsidR="00875519" w:rsidRPr="00875519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75519">
        <w:rPr>
          <w:rFonts w:ascii="Times New Roman" w:eastAsia="Times New Roman" w:hAnsi="Times New Roman" w:cs="Times New Roman"/>
          <w:color w:val="000000"/>
          <w:sz w:val="28"/>
        </w:rPr>
        <w:t>Цель:  контроль</w:t>
      </w:r>
      <w:proofErr w:type="gramEnd"/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 предметных знаний и метапредметных результатов темы, раздела, курса, четверти.</w:t>
      </w:r>
    </w:p>
    <w:p w:rsidR="00875519" w:rsidRDefault="00875519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- годовая; предполагает комплексную проверку образовательных </w:t>
      </w:r>
      <w:proofErr w:type="gramStart"/>
      <w:r w:rsidRPr="00875519"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результатов,   </w:t>
      </w:r>
      <w:proofErr w:type="gramEnd"/>
      <w:r w:rsidRPr="00875519">
        <w:rPr>
          <w:rFonts w:ascii="Times New Roman" w:eastAsia="Times New Roman" w:hAnsi="Times New Roman" w:cs="Times New Roman"/>
          <w:color w:val="000000"/>
          <w:sz w:val="28"/>
        </w:rPr>
        <w:t>в том числе и метапредметных,   в конце учебного года.</w:t>
      </w:r>
    </w:p>
    <w:p w:rsidR="00D55B95" w:rsidRPr="0096508D" w:rsidRDefault="00D55B95" w:rsidP="00EE75BB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95">
        <w:rPr>
          <w:rFonts w:ascii="Times New Roman" w:eastAsia="Times New Roman" w:hAnsi="Times New Roman" w:cs="Times New Roman"/>
          <w:color w:val="000000"/>
          <w:sz w:val="28"/>
        </w:rPr>
        <w:t>2.11</w:t>
      </w:r>
      <w:r w:rsidRPr="0096508D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за тематические проверочные (</w:t>
      </w:r>
      <w:proofErr w:type="gramStart"/>
      <w:r w:rsidRPr="0096508D">
        <w:rPr>
          <w:rFonts w:ascii="Times New Roman" w:hAnsi="Times New Roman" w:cs="Times New Roman"/>
          <w:color w:val="000000"/>
          <w:sz w:val="28"/>
          <w:szCs w:val="28"/>
        </w:rPr>
        <w:t>контрольные)  работы</w:t>
      </w:r>
      <w:proofErr w:type="gramEnd"/>
      <w:r w:rsidRPr="0096508D">
        <w:rPr>
          <w:rFonts w:ascii="Times New Roman" w:hAnsi="Times New Roman" w:cs="Times New Roman"/>
          <w:color w:val="000000"/>
          <w:sz w:val="28"/>
          <w:szCs w:val="28"/>
        </w:rPr>
        <w:t>, за стандартизированные контрольные работы по итогам четверти, творческие работы,  практические работы выставляются в журнал в ви</w:t>
      </w:r>
      <w:r w:rsidR="007801CB">
        <w:rPr>
          <w:rFonts w:ascii="Times New Roman" w:hAnsi="Times New Roman" w:cs="Times New Roman"/>
          <w:color w:val="000000"/>
          <w:sz w:val="28"/>
          <w:szCs w:val="28"/>
        </w:rPr>
        <w:t>де отметок «5», «4», «3», «2»</w:t>
      </w:r>
      <w:r w:rsidRPr="007801C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Результаты работ фиксируютсяв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 Портфолио обучающегося.</w:t>
      </w:r>
    </w:p>
    <w:p w:rsidR="00A771F7" w:rsidRPr="00D55B95" w:rsidRDefault="00A771F7" w:rsidP="00704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E75BB" w:rsidRDefault="00A771F7" w:rsidP="00EE75B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771F7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Контроль и </w:t>
      </w:r>
      <w:proofErr w:type="gramStart"/>
      <w:r w:rsidRPr="00A771F7">
        <w:rPr>
          <w:rFonts w:ascii="Times New Roman" w:eastAsia="Times New Roman" w:hAnsi="Times New Roman" w:cs="Times New Roman"/>
          <w:b/>
          <w:color w:val="000000"/>
          <w:sz w:val="28"/>
        </w:rPr>
        <w:t>оценка  планируемых</w:t>
      </w:r>
      <w:proofErr w:type="gramEnd"/>
      <w:r w:rsidRPr="00A771F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результатов обучения.</w:t>
      </w:r>
    </w:p>
    <w:p w:rsidR="00E4786A" w:rsidRPr="00AE2A42" w:rsidRDefault="00E4786A" w:rsidP="00EE75B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E2A42">
        <w:rPr>
          <w:rFonts w:ascii="Times New Roman" w:eastAsia="Times New Roman" w:hAnsi="Times New Roman" w:cs="Times New Roman"/>
          <w:b/>
          <w:color w:val="000000"/>
          <w:sz w:val="28"/>
        </w:rPr>
        <w:t>Формы и методы оценки обучающихся в соответствии с требованиями ФГОС НОО</w:t>
      </w:r>
    </w:p>
    <w:p w:rsidR="00E4786A" w:rsidRPr="00AE2A42" w:rsidRDefault="00E4786A" w:rsidP="00AE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30A8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AE2A42">
        <w:rPr>
          <w:rFonts w:ascii="Times New Roman" w:eastAsia="Times New Roman" w:hAnsi="Times New Roman" w:cs="Times New Roman"/>
          <w:color w:val="000000"/>
          <w:sz w:val="28"/>
        </w:rPr>
        <w:t xml:space="preserve">.1 В связи с переходом на ФГОС НОО второго поколения оценка личностных, метапредметных, предметных результатов образования </w:t>
      </w:r>
      <w:proofErr w:type="gramStart"/>
      <w:r w:rsidRPr="00AE2A42">
        <w:rPr>
          <w:rFonts w:ascii="Times New Roman" w:eastAsia="Times New Roman" w:hAnsi="Times New Roman" w:cs="Times New Roman"/>
          <w:color w:val="000000"/>
          <w:sz w:val="28"/>
        </w:rPr>
        <w:t>обучающихся  начальных</w:t>
      </w:r>
      <w:proofErr w:type="gramEnd"/>
      <w:r w:rsidRPr="00AE2A42">
        <w:rPr>
          <w:rFonts w:ascii="Times New Roman" w:eastAsia="Times New Roman" w:hAnsi="Times New Roman" w:cs="Times New Roman"/>
          <w:color w:val="000000"/>
          <w:sz w:val="28"/>
        </w:rPr>
        <w:t xml:space="preserve"> классов осуществляется с использованием комплексного подхода. </w:t>
      </w:r>
      <w:r w:rsidR="00B56B5C"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Объектами контроля являются знания, умения, навыки, универсальные учебные </w:t>
      </w:r>
      <w:proofErr w:type="gramStart"/>
      <w:r w:rsidR="00B56B5C" w:rsidRPr="00A771F7">
        <w:rPr>
          <w:rFonts w:ascii="Times New Roman" w:eastAsia="Times New Roman" w:hAnsi="Times New Roman" w:cs="Times New Roman"/>
          <w:color w:val="000000"/>
          <w:sz w:val="28"/>
        </w:rPr>
        <w:t>действия.</w:t>
      </w:r>
      <w:r w:rsidRPr="00AE2A42"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proofErr w:type="gramEnd"/>
      <w:r w:rsidRPr="00AE2A42">
        <w:rPr>
          <w:rFonts w:ascii="Times New Roman" w:eastAsia="Times New Roman" w:hAnsi="Times New Roman" w:cs="Times New Roman"/>
          <w:color w:val="000000"/>
          <w:sz w:val="28"/>
        </w:rPr>
        <w:t xml:space="preserve">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E4786A" w:rsidRDefault="00E4786A" w:rsidP="00AE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2A42">
        <w:rPr>
          <w:rFonts w:ascii="Times New Roman" w:eastAsia="Times New Roman" w:hAnsi="Times New Roman" w:cs="Times New Roman"/>
          <w:color w:val="000000"/>
          <w:sz w:val="28"/>
        </w:rPr>
        <w:t>3.2 Аттестационные материалы на базовом и повышенном уровнях для оценки метапредметных и предметных результатов (письменные контрольные задания, тесты, презентаций) и форма проведения промежуточной и итоговой аттестации разрабатываются и определяются педагогами начальных классов.</w:t>
      </w:r>
    </w:p>
    <w:p w:rsidR="00145B56" w:rsidRPr="00A771F7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 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>Контроль и оценка планируемых результатов   предусматривает выявление индивидуальной динамики учебных достижений обучающихся.</w:t>
      </w:r>
    </w:p>
    <w:p w:rsidR="00145B56" w:rsidRPr="00A771F7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Критериями контроля </w:t>
      </w:r>
      <w:proofErr w:type="gramStart"/>
      <w:r w:rsidRPr="00A771F7">
        <w:rPr>
          <w:rFonts w:ascii="Times New Roman" w:eastAsia="Times New Roman" w:hAnsi="Times New Roman" w:cs="Times New Roman"/>
          <w:color w:val="000000"/>
          <w:sz w:val="28"/>
        </w:rPr>
        <w:t>являются  требования</w:t>
      </w:r>
      <w:proofErr w:type="gramEnd"/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к  планируемым результатам стандарта, целевые установки по курсу, разделу, теме, уроку. </w:t>
      </w:r>
    </w:p>
    <w:p w:rsidR="00145B56" w:rsidRPr="00A771F7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3.5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771F7">
        <w:rPr>
          <w:rFonts w:ascii="Times New Roman" w:eastAsia="Times New Roman" w:hAnsi="Times New Roman" w:cs="Times New Roman"/>
          <w:color w:val="000000"/>
          <w:sz w:val="28"/>
        </w:rPr>
        <w:t>Для  оценки</w:t>
      </w:r>
      <w:proofErr w:type="gramEnd"/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достижения планируемых результатов используются разнообразные методы и формы, взаимно дополняющие друг друга: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F35AB">
        <w:rPr>
          <w:rFonts w:ascii="Times New Roman" w:eastAsia="Times New Roman" w:hAnsi="Times New Roman" w:cs="Times New Roman"/>
          <w:color w:val="000000"/>
          <w:sz w:val="28"/>
        </w:rPr>
        <w:t>стартовые  диагностические</w:t>
      </w:r>
      <w:proofErr w:type="gramEnd"/>
      <w:r w:rsidRPr="002F35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работы на начало учебного года;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>стандартизированные письменные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>интегрированные контрольные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 xml:space="preserve">тематические проверочные (контрольные) работы; 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>творческие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>диагностические задания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45B56" w:rsidRPr="002F35AB" w:rsidRDefault="00145B56" w:rsidP="00145B56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F35AB">
        <w:rPr>
          <w:rFonts w:ascii="Times New Roman" w:eastAsia="Times New Roman" w:hAnsi="Times New Roman" w:cs="Times New Roman"/>
          <w:color w:val="000000"/>
          <w:sz w:val="28"/>
        </w:rPr>
        <w:t>самоанализ и самооценка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2526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B56B5C">
        <w:rPr>
          <w:rFonts w:ascii="Times New Roman" w:eastAsia="Times New Roman" w:hAnsi="Times New Roman" w:cs="Times New Roman"/>
          <w:color w:val="000000"/>
          <w:sz w:val="28"/>
        </w:rPr>
        <w:t xml:space="preserve">6  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>Стартовая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(входная) </w:t>
      </w:r>
      <w:r w:rsidR="000D0358">
        <w:rPr>
          <w:rFonts w:ascii="Times New Roman" w:eastAsia="Times New Roman" w:hAnsi="Times New Roman" w:cs="Times New Roman"/>
          <w:color w:val="000000"/>
          <w:sz w:val="28"/>
        </w:rPr>
        <w:t>диагностика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со второго года обучения. Материалы стартовых диагностик включаются в состав   Портфолио обучающегося.</w:t>
      </w:r>
    </w:p>
    <w:p w:rsidR="00145B56" w:rsidRPr="00A771F7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B56B5C">
        <w:rPr>
          <w:rFonts w:ascii="Times New Roman" w:eastAsia="Times New Roman" w:hAnsi="Times New Roman" w:cs="Times New Roman"/>
          <w:color w:val="000000"/>
          <w:sz w:val="28"/>
        </w:rPr>
        <w:t xml:space="preserve">7 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Тематическая проверочная (контрольная) работа проводится по ранее изученной теме, в ходе изучения следующей темы. Результаты проверочной </w:t>
      </w:r>
      <w:proofErr w:type="gramStart"/>
      <w:r w:rsidRPr="00A771F7">
        <w:rPr>
          <w:rFonts w:ascii="Times New Roman" w:eastAsia="Times New Roman" w:hAnsi="Times New Roman" w:cs="Times New Roman"/>
          <w:color w:val="000000"/>
          <w:sz w:val="28"/>
        </w:rPr>
        <w:t>работы  заносятся</w:t>
      </w:r>
      <w:proofErr w:type="gramEnd"/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учителем  в классный журнал и учитываются при выставлении оценки  за четверть.</w:t>
      </w:r>
    </w:p>
    <w:p w:rsidR="00145B56" w:rsidRPr="0080335C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B56B5C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Стандартизированные письменные и устные работы проводятся по концу четверти и включают проверку сформированности предметных результатов. </w:t>
      </w:r>
      <w:r w:rsidRPr="0080335C">
        <w:rPr>
          <w:rFonts w:ascii="Times New Roman" w:eastAsia="Times New Roman" w:hAnsi="Times New Roman" w:cs="Times New Roman"/>
          <w:color w:val="000000"/>
          <w:sz w:val="28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145B56" w:rsidRPr="00A771F7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B56B5C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Практические работы выполняются в соответствии с учебно-тематическим планом. При выполнении практической работы в процессе изучения темы могут оцениваться лишь некоторые критерии её выполнения.</w:t>
      </w:r>
    </w:p>
    <w:p w:rsidR="00145B56" w:rsidRDefault="00145B56" w:rsidP="00145B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12900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 Творческие работы выполняются в соответствии с учебно-тематическим планом. Количество творческих работ по каждому предмету определено в рабочей </w:t>
      </w:r>
      <w:proofErr w:type="gramStart"/>
      <w:r w:rsidRPr="00A771F7">
        <w:rPr>
          <w:rFonts w:ascii="Times New Roman" w:eastAsia="Times New Roman" w:hAnsi="Times New Roman" w:cs="Times New Roman"/>
          <w:color w:val="000000"/>
          <w:sz w:val="28"/>
        </w:rPr>
        <w:t>программе  учителя</w:t>
      </w:r>
      <w:proofErr w:type="gramEnd"/>
      <w:r w:rsidRPr="00A771F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45B56" w:rsidRPr="007D1FDC" w:rsidRDefault="00145B56" w:rsidP="00145B56">
      <w:pPr>
        <w:pStyle w:val="Style2"/>
        <w:widowControl/>
        <w:spacing w:line="240" w:lineRule="auto"/>
        <w:rPr>
          <w:rFonts w:ascii="Times New Roman" w:hAnsi="Times New Roman"/>
          <w:color w:val="000000"/>
          <w:sz w:val="28"/>
          <w:szCs w:val="22"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     3</w:t>
      </w:r>
      <w:r w:rsidRPr="007D1FDC">
        <w:rPr>
          <w:rFonts w:ascii="Times New Roman" w:hAnsi="Times New Roman"/>
          <w:color w:val="000000"/>
          <w:sz w:val="28"/>
          <w:szCs w:val="22"/>
          <w:lang w:eastAsia="ru-RU"/>
        </w:rPr>
        <w:t>.1</w:t>
      </w:r>
      <w:r w:rsidR="00412900">
        <w:rPr>
          <w:rFonts w:ascii="Times New Roman" w:hAnsi="Times New Roman"/>
          <w:color w:val="000000"/>
          <w:sz w:val="28"/>
          <w:szCs w:val="22"/>
          <w:lang w:eastAsia="ru-RU"/>
        </w:rPr>
        <w:t>1</w:t>
      </w:r>
      <w:r w:rsidRPr="007D1FDC">
        <w:rPr>
          <w:rFonts w:ascii="Times New Roman" w:hAnsi="Times New Roman"/>
          <w:color w:val="000000"/>
          <w:sz w:val="28"/>
          <w:szCs w:val="22"/>
          <w:lang w:eastAsia="ru-RU"/>
        </w:rPr>
        <w:t xml:space="preserve">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 Их оценка осуществляется в ходе внешних </w:t>
      </w:r>
      <w:proofErr w:type="spellStart"/>
      <w:r w:rsidRPr="007D1FDC">
        <w:rPr>
          <w:rFonts w:ascii="Times New Roman" w:hAnsi="Times New Roman"/>
          <w:color w:val="000000"/>
          <w:sz w:val="28"/>
          <w:szCs w:val="22"/>
          <w:lang w:eastAsia="ru-RU"/>
        </w:rPr>
        <w:t>неперсонифицированных</w:t>
      </w:r>
      <w:proofErr w:type="spellEnd"/>
      <w:r w:rsidR="009868DF">
        <w:rPr>
          <w:rFonts w:ascii="Times New Roman" w:hAnsi="Times New Roman"/>
          <w:color w:val="000000"/>
          <w:sz w:val="28"/>
          <w:szCs w:val="22"/>
          <w:lang w:eastAsia="ru-RU"/>
        </w:rPr>
        <w:t xml:space="preserve"> </w:t>
      </w:r>
      <w:r w:rsidRPr="007D1FDC">
        <w:rPr>
          <w:rFonts w:ascii="Times New Roman" w:hAnsi="Times New Roman"/>
          <w:color w:val="000000"/>
          <w:sz w:val="28"/>
          <w:szCs w:val="22"/>
          <w:lang w:eastAsia="ru-RU"/>
        </w:rPr>
        <w:t xml:space="preserve">мониторинговых исследований. </w:t>
      </w:r>
    </w:p>
    <w:p w:rsidR="00E4786A" w:rsidRPr="00AE2A42" w:rsidRDefault="00E4786A" w:rsidP="00AE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E2A42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412900">
        <w:rPr>
          <w:rFonts w:ascii="Times New Roman" w:eastAsia="Times New Roman" w:hAnsi="Times New Roman" w:cs="Times New Roman"/>
          <w:color w:val="000000"/>
          <w:sz w:val="28"/>
        </w:rPr>
        <w:t>12</w:t>
      </w:r>
      <w:r w:rsidRPr="00AE2A42">
        <w:rPr>
          <w:rFonts w:ascii="Times New Roman" w:eastAsia="Times New Roman" w:hAnsi="Times New Roman" w:cs="Times New Roman"/>
          <w:color w:val="000000"/>
          <w:sz w:val="28"/>
        </w:rPr>
        <w:t xml:space="preserve">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внеучебных), накопленных в «Портфеле достижений» ученика за четыре года обучения в начальной школе.</w:t>
      </w:r>
    </w:p>
    <w:p w:rsidR="00A771F7" w:rsidRPr="00875519" w:rsidRDefault="00A771F7" w:rsidP="00AE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508D" w:rsidRPr="0096508D" w:rsidRDefault="0096508D" w:rsidP="005E2585">
      <w:pPr>
        <w:spacing w:after="0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50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2585">
        <w:rPr>
          <w:rFonts w:ascii="Times New Roman" w:eastAsia="Times New Roman" w:hAnsi="Times New Roman" w:cs="Times New Roman"/>
          <w:b/>
          <w:color w:val="000000"/>
          <w:sz w:val="28"/>
        </w:rPr>
        <w:t>Итоговый контроль (переводная) аттестация</w:t>
      </w:r>
    </w:p>
    <w:p w:rsidR="00D55B95" w:rsidRDefault="00D55B95" w:rsidP="00D55B95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 Итоговый контроль (переводная аттестация) проводится </w:t>
      </w:r>
      <w:r w:rsidR="005E3E3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19483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5E3E3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9483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5E3E32">
        <w:rPr>
          <w:rFonts w:ascii="Times New Roman" w:eastAsia="Times New Roman" w:hAnsi="Times New Roman" w:cs="Times New Roman"/>
          <w:color w:val="000000"/>
          <w:sz w:val="28"/>
        </w:rPr>
        <w:t xml:space="preserve"> неделя </w:t>
      </w:r>
      <w:r w:rsidR="0019483D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5E3E3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письменных контрольных работ по русскому языку и математике, итоговой комплексной (межпредметной) работы и накопительной оценки («Портфолио»). </w:t>
      </w:r>
    </w:p>
    <w:p w:rsidR="00335CCF" w:rsidRDefault="00EE75B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>.2 Проверка письменных работ осуществляется классным руководителем.</w:t>
      </w:r>
    </w:p>
    <w:p w:rsidR="00335CCF" w:rsidRDefault="00EE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.3 </w:t>
      </w:r>
      <w:r w:rsidR="00C0623D">
        <w:rPr>
          <w:rFonts w:ascii="Times New Roman" w:eastAsia="Times New Roman" w:hAnsi="Times New Roman" w:cs="Times New Roman"/>
          <w:sz w:val="28"/>
        </w:rPr>
        <w:t xml:space="preserve">Комплексную накопленную оценку выставляют в конце 4-го </w:t>
      </w:r>
      <w:proofErr w:type="gramStart"/>
      <w:r w:rsidR="00C0623D">
        <w:rPr>
          <w:rFonts w:ascii="Times New Roman" w:eastAsia="Times New Roman" w:hAnsi="Times New Roman" w:cs="Times New Roman"/>
          <w:sz w:val="28"/>
        </w:rPr>
        <w:t>класса  педагоги</w:t>
      </w:r>
      <w:proofErr w:type="gramEnd"/>
      <w:r w:rsidR="00C0623D">
        <w:rPr>
          <w:rFonts w:ascii="Times New Roman" w:eastAsia="Times New Roman" w:hAnsi="Times New Roman" w:cs="Times New Roman"/>
          <w:sz w:val="28"/>
        </w:rPr>
        <w:t>-эксперты: учитель данного класса, несколько учителей других начальных классов; представитель школьной администрации.</w:t>
      </w:r>
    </w:p>
    <w:p w:rsidR="00335CCF" w:rsidRDefault="00EE7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0623D">
        <w:rPr>
          <w:rFonts w:ascii="Times New Roman" w:eastAsia="Times New Roman" w:hAnsi="Times New Roman" w:cs="Times New Roman"/>
          <w:sz w:val="28"/>
        </w:rPr>
        <w:t>.4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335CCF" w:rsidRDefault="00EE7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0623D">
        <w:rPr>
          <w:rFonts w:ascii="Times New Roman" w:eastAsia="Times New Roman" w:hAnsi="Times New Roman" w:cs="Times New Roman"/>
          <w:sz w:val="28"/>
        </w:rPr>
        <w:t>.5 На основании итоговой оценки в случаях, когда учеником правильно выполнено менее 50% заданий необходимого (базового) уровня итоговых работ, составляется характеристика на этого ученика.</w:t>
      </w:r>
    </w:p>
    <w:p w:rsidR="00335CCF" w:rsidRDefault="00EE75B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.6 </w:t>
      </w:r>
      <w:proofErr w:type="gramStart"/>
      <w:r w:rsidR="00C0623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 случае отсутствия ученика на итоговом контроле по болезни, </w:t>
      </w:r>
      <w:r w:rsidR="006B6988">
        <w:rPr>
          <w:rFonts w:ascii="Times New Roman" w:eastAsia="Times New Roman" w:hAnsi="Times New Roman" w:cs="Times New Roman"/>
          <w:color w:val="000000"/>
          <w:sz w:val="28"/>
        </w:rPr>
        <w:t xml:space="preserve">контроль 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>переносится на период после выздоровления ученика</w:t>
      </w:r>
      <w:r w:rsidR="005E3E32" w:rsidRPr="005E3E32">
        <w:rPr>
          <w:rFonts w:ascii="Times New Roman" w:eastAsia="Times New Roman" w:hAnsi="Times New Roman" w:cs="Times New Roman"/>
          <w:color w:val="000000"/>
          <w:sz w:val="28"/>
        </w:rPr>
        <w:t xml:space="preserve"> (не позднее 1 сентября следующего учебного года).</w:t>
      </w:r>
    </w:p>
    <w:p w:rsidR="006A0D13" w:rsidRDefault="00B71E70" w:rsidP="006A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A0D13">
        <w:rPr>
          <w:rFonts w:ascii="Times New Roman" w:eastAsia="Times New Roman" w:hAnsi="Times New Roman" w:cs="Times New Roman"/>
          <w:color w:val="000000"/>
          <w:sz w:val="28"/>
        </w:rPr>
        <w:t xml:space="preserve">.7 </w:t>
      </w:r>
      <w:r w:rsidR="006A0D13" w:rsidRPr="000B6E1C">
        <w:rPr>
          <w:rFonts w:ascii="Times New Roman" w:eastAsia="Times New Roman" w:hAnsi="Times New Roman" w:cs="Times New Roman"/>
          <w:sz w:val="28"/>
          <w:szCs w:val="28"/>
        </w:rPr>
        <w:t>Обучающиеся, временно обучавшиеся в санаторных школах, в школах при лечебных учреждениях и в оздоровительных лагерях, аттестуются на основе отметок, полученных в этих учебных заведениях.</w:t>
      </w:r>
    </w:p>
    <w:p w:rsidR="00C03A2D" w:rsidRPr="00190D3C" w:rsidRDefault="00B71E70" w:rsidP="00190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05D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2705D" w:rsidRPr="000B6E1C">
        <w:rPr>
          <w:rFonts w:ascii="Times New Roman" w:eastAsia="Times New Roman" w:hAnsi="Times New Roman" w:cs="Times New Roman"/>
          <w:sz w:val="28"/>
          <w:szCs w:val="28"/>
        </w:rPr>
        <w:t xml:space="preserve">Вопрос об </w:t>
      </w:r>
      <w:r w:rsidR="00E2705D">
        <w:rPr>
          <w:rFonts w:ascii="Times New Roman" w:eastAsia="Times New Roman" w:hAnsi="Times New Roman" w:cs="Times New Roman"/>
          <w:sz w:val="28"/>
          <w:szCs w:val="28"/>
        </w:rPr>
        <w:t xml:space="preserve">итоговой </w:t>
      </w:r>
      <w:r w:rsidR="00E2705D" w:rsidRPr="000B6E1C">
        <w:rPr>
          <w:rFonts w:ascii="Times New Roman" w:eastAsia="Times New Roman" w:hAnsi="Times New Roman" w:cs="Times New Roman"/>
          <w:sz w:val="28"/>
          <w:szCs w:val="28"/>
        </w:rPr>
        <w:t xml:space="preserve">аттестации обучающихся, пропустивших более половины учебного времени, решается на педагогическом совете с соблюдением прав обучающихся и по согласованию с родителями (законными представителями). В отсутствие текущих отметок, позволяющих аттестовать обучающегося за четверть, срок промежуточной аттестации переносится и устанавливается новый срок аттестации с учётом возможностей обучающегося по ликвидации академической </w:t>
      </w:r>
      <w:proofErr w:type="gramStart"/>
      <w:r w:rsidR="00E2705D" w:rsidRPr="000B6E1C">
        <w:rPr>
          <w:rFonts w:ascii="Times New Roman" w:eastAsia="Times New Roman" w:hAnsi="Times New Roman" w:cs="Times New Roman"/>
          <w:sz w:val="28"/>
          <w:szCs w:val="28"/>
        </w:rPr>
        <w:t>задолженности.</w:t>
      </w:r>
      <w:r w:rsidR="00C03A2D" w:rsidRPr="000B6E1C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="00C03A2D" w:rsidRPr="000B6E1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о переносе и установке в этом случае нового срока аттестации обучающегося утверждается приказом директора Школы.</w:t>
      </w:r>
    </w:p>
    <w:p w:rsidR="00190D3C" w:rsidRPr="003C646E" w:rsidRDefault="00B71E70" w:rsidP="0090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4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0D3C" w:rsidRPr="003C64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D7B" w:rsidRPr="003C64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90D3C" w:rsidRPr="003C646E">
        <w:rPr>
          <w:rFonts w:ascii="Times New Roman" w:eastAsia="Times New Roman" w:hAnsi="Times New Roman" w:cs="Times New Roman"/>
          <w:sz w:val="28"/>
          <w:szCs w:val="28"/>
        </w:rPr>
        <w:t> Итоговая оценка  достижений планируемых результатов фиксирует</w:t>
      </w:r>
      <w:r w:rsidR="00190D3C" w:rsidRPr="003C646E">
        <w:rPr>
          <w:rFonts w:ascii="Times New Roman" w:eastAsia="Times New Roman" w:hAnsi="Times New Roman" w:cs="Times New Roman"/>
          <w:sz w:val="28"/>
          <w:szCs w:val="28"/>
        </w:rPr>
        <w:br/>
        <w:t>достижение на трех уровнях:</w:t>
      </w:r>
    </w:p>
    <w:p w:rsidR="00190D3C" w:rsidRPr="003C646E" w:rsidRDefault="00190D3C" w:rsidP="00B71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46E">
        <w:rPr>
          <w:rFonts w:ascii="Times New Roman" w:eastAsia="Times New Roman" w:hAnsi="Times New Roman" w:cs="Times New Roman"/>
          <w:sz w:val="28"/>
          <w:szCs w:val="28"/>
        </w:rPr>
        <w:t>•  </w:t>
      </w:r>
      <w:r w:rsidR="00C46F49" w:rsidRPr="003C646E">
        <w:rPr>
          <w:rFonts w:ascii="Times New Roman" w:eastAsia="Times New Roman" w:hAnsi="Times New Roman" w:cs="Times New Roman"/>
          <w:sz w:val="28"/>
          <w:szCs w:val="28"/>
        </w:rPr>
        <w:t>повышенном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t xml:space="preserve"> - на «хорошо» и «отлично» усвоил опорную систему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br/>
        <w:t>знаний  по  всем  предметами  и  овладел  метапредметными действиями, выполнения итоговых работ на базовом уровне  не менее 65% заданий базового уровня и не менее 50% за выполнение заданий на повышенном уровне</w:t>
      </w:r>
      <w:r w:rsidR="00C46F49" w:rsidRPr="003C64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D3C" w:rsidRPr="003C646E" w:rsidRDefault="00190D3C" w:rsidP="0090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46E">
        <w:rPr>
          <w:rFonts w:ascii="Times New Roman" w:eastAsia="Times New Roman" w:hAnsi="Times New Roman" w:cs="Times New Roman"/>
          <w:sz w:val="28"/>
          <w:szCs w:val="28"/>
        </w:rPr>
        <w:t>•  </w:t>
      </w:r>
      <w:r w:rsidR="00B96D7B" w:rsidRPr="003C646E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t xml:space="preserve"> - усвоил опорную систему знаний по всем предметамии овладел метапредметными действиями, выполнения итоговых работнабазовом уровне не менее 50%</w:t>
      </w:r>
    </w:p>
    <w:p w:rsidR="00190D3C" w:rsidRPr="003C646E" w:rsidRDefault="00190D3C" w:rsidP="0090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46E">
        <w:rPr>
          <w:rFonts w:ascii="Times New Roman" w:eastAsia="Times New Roman" w:hAnsi="Times New Roman" w:cs="Times New Roman"/>
          <w:sz w:val="28"/>
          <w:szCs w:val="28"/>
        </w:rPr>
        <w:t>•  </w:t>
      </w:r>
      <w:r w:rsidR="00B96D7B" w:rsidRPr="003C646E">
        <w:rPr>
          <w:rFonts w:ascii="Times New Roman" w:eastAsia="Times New Roman" w:hAnsi="Times New Roman" w:cs="Times New Roman"/>
          <w:sz w:val="28"/>
          <w:szCs w:val="28"/>
        </w:rPr>
        <w:t>ниже базового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t xml:space="preserve"> - не достигнуты планируемые результаты по всем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br/>
        <w:t>основным разделам учебной программы и результаты выполнения итоговых</w:t>
      </w:r>
      <w:r w:rsidRPr="003C646E">
        <w:rPr>
          <w:rFonts w:ascii="Times New Roman" w:eastAsia="Times New Roman" w:hAnsi="Times New Roman" w:cs="Times New Roman"/>
          <w:sz w:val="28"/>
          <w:szCs w:val="28"/>
        </w:rPr>
        <w:br/>
        <w:t>работ - менее 50% заданий базового уровня</w:t>
      </w:r>
    </w:p>
    <w:p w:rsidR="00190D3C" w:rsidRDefault="00190D3C" w:rsidP="0019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CCF" w:rsidRDefault="00B96D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 w:rsidR="00C0623D">
        <w:rPr>
          <w:rFonts w:ascii="Times New Roman" w:eastAsia="Times New Roman" w:hAnsi="Times New Roman" w:cs="Times New Roman"/>
          <w:b/>
          <w:color w:val="000000"/>
          <w:sz w:val="28"/>
        </w:rPr>
        <w:t>. Перевод обучающихся</w:t>
      </w:r>
    </w:p>
    <w:p w:rsidR="00335CCF" w:rsidRDefault="00B96D7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.1 Обучающиеся, успешно освоившие содержание учебных программ за учебный год переводятся в следующий </w:t>
      </w:r>
      <w:proofErr w:type="gramStart"/>
      <w:r w:rsidR="00C0623D">
        <w:rPr>
          <w:rFonts w:ascii="Times New Roman" w:eastAsia="Times New Roman" w:hAnsi="Times New Roman" w:cs="Times New Roman"/>
          <w:color w:val="000000"/>
          <w:sz w:val="28"/>
        </w:rPr>
        <w:t>класс.</w:t>
      </w:r>
      <w:r w:rsidR="004E5CE5" w:rsidRPr="004E5CE5">
        <w:rPr>
          <w:rFonts w:ascii="Times New Roman" w:eastAsia="Times New Roman" w:hAnsi="Times New Roman" w:cs="Times New Roman"/>
          <w:color w:val="000000"/>
          <w:sz w:val="28"/>
        </w:rPr>
        <w:t>Перевод</w:t>
      </w:r>
      <w:proofErr w:type="gramEnd"/>
      <w:r w:rsidR="004E5CE5" w:rsidRPr="004E5CE5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в следующий класс осуществляется по решению педагогического совета Школы и оформляется приказом директора Школы.</w:t>
      </w:r>
    </w:p>
    <w:p w:rsidR="00335CCF" w:rsidRDefault="00B96D7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>.2  Обучающиеся</w:t>
      </w:r>
      <w:proofErr w:type="gramEnd"/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 2-4-ых классов, имеющие систематические трудности в обучении, связанные с проблемами здоровья и по рекомендации врача, направляются администрацией ОУ на психолого-медико-педагогическую комиссию  с согласия родителей учащихся или лиц их заменяющих.</w:t>
      </w:r>
    </w:p>
    <w:p w:rsidR="00FA12AC" w:rsidRDefault="00B96D7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FA12AC">
        <w:rPr>
          <w:rFonts w:ascii="Times New Roman" w:eastAsia="Times New Roman" w:hAnsi="Times New Roman" w:cs="Times New Roman"/>
          <w:color w:val="000000"/>
          <w:sz w:val="28"/>
        </w:rPr>
        <w:t>.3</w:t>
      </w:r>
      <w:r w:rsidR="00FA12AC" w:rsidRPr="000B6E1C">
        <w:rPr>
          <w:rFonts w:ascii="Times New Roman" w:hAnsi="Times New Roman" w:cs="Times New Roman"/>
          <w:color w:val="000000"/>
          <w:sz w:val="28"/>
          <w:szCs w:val="28"/>
        </w:rPr>
        <w:t>Обучающиеся на ступенях начального общего</w:t>
      </w:r>
      <w:r w:rsidR="00FA12A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FA12AC" w:rsidRPr="000B6E1C">
        <w:rPr>
          <w:rFonts w:ascii="Times New Roman" w:hAnsi="Times New Roman" w:cs="Times New Roman"/>
          <w:color w:val="000000"/>
          <w:sz w:val="28"/>
          <w:szCs w:val="28"/>
        </w:rPr>
        <w:t xml:space="preserve">, имеющие по итогам учебного </w:t>
      </w:r>
      <w:proofErr w:type="gramStart"/>
      <w:r w:rsidR="00FA12AC" w:rsidRPr="000B6E1C">
        <w:rPr>
          <w:rFonts w:ascii="Times New Roman" w:hAnsi="Times New Roman" w:cs="Times New Roman"/>
          <w:color w:val="000000"/>
          <w:sz w:val="28"/>
          <w:szCs w:val="28"/>
        </w:rPr>
        <w:t>года  академическую</w:t>
      </w:r>
      <w:proofErr w:type="gramEnd"/>
      <w:r w:rsidR="00FA12AC" w:rsidRPr="000B6E1C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</w:t>
      </w:r>
      <w:proofErr w:type="gramStart"/>
      <w:r w:rsidR="00FA12AC" w:rsidRPr="000B6E1C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="008A13B2" w:rsidRPr="000B6E1C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proofErr w:type="gramEnd"/>
      <w:r w:rsidR="008A13B2" w:rsidRPr="000B6E1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по соответствующему предмету проводится в Школе по заявлению родителей (законных представителей) и по мере его готовности в течение учебного года.</w:t>
      </w:r>
    </w:p>
    <w:p w:rsidR="00335CCF" w:rsidRDefault="00B96D7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12C3E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C0623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C0623D">
        <w:rPr>
          <w:rFonts w:ascii="Times New Roman" w:eastAsia="Times New Roman" w:hAnsi="Times New Roman" w:cs="Times New Roman"/>
          <w:color w:val="000000"/>
          <w:sz w:val="28"/>
        </w:rPr>
        <w:t xml:space="preserve"> отношении учащихся, имеющих по итогам учебного года 2 и более неудовлетворительных оценки, педагогический совет школы, по рекомендации классного руководителя, вправе оставить ученика на повторный курс обучения.</w:t>
      </w:r>
    </w:p>
    <w:p w:rsidR="00B55949" w:rsidRPr="00F34434" w:rsidRDefault="00F34434" w:rsidP="00F3443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="00B55949" w:rsidRPr="00F34434">
        <w:rPr>
          <w:rFonts w:ascii="Times New Roman" w:eastAsia="Times New Roman" w:hAnsi="Times New Roman" w:cs="Times New Roman"/>
          <w:b/>
          <w:color w:val="000000"/>
          <w:sz w:val="28"/>
        </w:rPr>
        <w:t>. Ведение документации.</w:t>
      </w:r>
    </w:p>
    <w:p w:rsidR="00B55949" w:rsidRPr="00F34434" w:rsidRDefault="00CD4B8F" w:rsidP="00F34434">
      <w:pPr>
        <w:pStyle w:val="a3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B55949" w:rsidRPr="00F3443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="00B55949" w:rsidRPr="00F34434">
        <w:rPr>
          <w:rFonts w:ascii="Times New Roman" w:eastAsia="Times New Roman" w:hAnsi="Times New Roman" w:cs="Times New Roman"/>
          <w:color w:val="000000"/>
          <w:sz w:val="28"/>
        </w:rPr>
        <w:t>1.Учитель</w:t>
      </w:r>
      <w:proofErr w:type="gramEnd"/>
      <w:r w:rsidR="00B55949"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B55949" w:rsidRPr="00F34434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>По каждому предмету составляется учебно-тематическое планирование на год, которое является основой планирования педагогической деятельности учителя. В учебно-тематическом плане отражаются цели, сроки, виды и формы контроля.</w:t>
      </w:r>
    </w:p>
    <w:p w:rsidR="00B55949" w:rsidRPr="00F34434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Классный журнал является главным документом </w:t>
      </w:r>
      <w:proofErr w:type="gramStart"/>
      <w:r w:rsidRPr="00F34434">
        <w:rPr>
          <w:rFonts w:ascii="Times New Roman" w:eastAsia="Times New Roman" w:hAnsi="Times New Roman" w:cs="Times New Roman"/>
          <w:color w:val="000000"/>
          <w:sz w:val="28"/>
        </w:rPr>
        <w:t>учителя.Классный</w:t>
      </w:r>
      <w:proofErr w:type="gramEnd"/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 журнал заполняется соответственно программе и тематическому планированию. </w:t>
      </w:r>
    </w:p>
    <w:p w:rsidR="00B55949" w:rsidRPr="00F34434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Для тренировочных </w:t>
      </w:r>
      <w:proofErr w:type="gramStart"/>
      <w:r w:rsidRPr="00F34434">
        <w:rPr>
          <w:rFonts w:ascii="Times New Roman" w:eastAsia="Times New Roman" w:hAnsi="Times New Roman" w:cs="Times New Roman"/>
          <w:color w:val="000000"/>
          <w:sz w:val="28"/>
        </w:rPr>
        <w:t>работ  используется</w:t>
      </w:r>
      <w:proofErr w:type="gramEnd"/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 рабочая тетрадь. </w:t>
      </w:r>
      <w:r w:rsidR="00386D9F"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Контрольные </w:t>
      </w:r>
      <w:r w:rsidRPr="00F34434">
        <w:rPr>
          <w:rFonts w:ascii="Times New Roman" w:eastAsia="Times New Roman" w:hAnsi="Times New Roman" w:cs="Times New Roman"/>
          <w:color w:val="000000"/>
          <w:sz w:val="28"/>
        </w:rPr>
        <w:t>работы выполняются учащимися в тетрадях для контрольных работ</w:t>
      </w:r>
      <w:r w:rsidR="00996EAF">
        <w:rPr>
          <w:rFonts w:ascii="Times New Roman" w:eastAsia="Times New Roman" w:hAnsi="Times New Roman" w:cs="Times New Roman"/>
          <w:color w:val="000000"/>
          <w:sz w:val="28"/>
        </w:rPr>
        <w:t>или листах</w:t>
      </w:r>
      <w:r w:rsidR="00884C69">
        <w:rPr>
          <w:rFonts w:ascii="Times New Roman" w:eastAsia="Times New Roman" w:hAnsi="Times New Roman" w:cs="Times New Roman"/>
          <w:color w:val="000000"/>
          <w:sz w:val="28"/>
        </w:rPr>
        <w:t>, которые вкладываются и хранятся в Портфолио ученика</w:t>
      </w: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D4B8F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Итоговые оценки </w:t>
      </w:r>
      <w:proofErr w:type="gramStart"/>
      <w:r w:rsidRPr="00F34434">
        <w:rPr>
          <w:rFonts w:ascii="Times New Roman" w:eastAsia="Times New Roman" w:hAnsi="Times New Roman" w:cs="Times New Roman"/>
          <w:color w:val="000000"/>
          <w:sz w:val="28"/>
        </w:rPr>
        <w:t>выставляет  в</w:t>
      </w:r>
      <w:proofErr w:type="gramEnd"/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 дневник учащегося классный руководитель. Текущие </w:t>
      </w:r>
      <w:proofErr w:type="gramStart"/>
      <w:r w:rsidRPr="00F34434">
        <w:rPr>
          <w:rFonts w:ascii="Times New Roman" w:eastAsia="Times New Roman" w:hAnsi="Times New Roman" w:cs="Times New Roman"/>
          <w:color w:val="000000"/>
          <w:sz w:val="28"/>
        </w:rPr>
        <w:t>оценки  в</w:t>
      </w:r>
      <w:proofErr w:type="gramEnd"/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 форме «волшебных линеек», значков « +», «-», «?», письменных заключений  фиксируются в тетради ученика, текущие оценки в виде отметок (со второго класса) фиксир</w:t>
      </w:r>
      <w:r w:rsidR="00386D9F">
        <w:rPr>
          <w:rFonts w:ascii="Times New Roman" w:eastAsia="Times New Roman" w:hAnsi="Times New Roman" w:cs="Times New Roman"/>
          <w:color w:val="000000"/>
          <w:sz w:val="28"/>
        </w:rPr>
        <w:t>уют</w:t>
      </w: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ся  в тетради, в дневнике, в классном журнале. </w:t>
      </w:r>
    </w:p>
    <w:p w:rsidR="00B55949" w:rsidRPr="00F34434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соответствием оценок, выставленных   в классном журнале оценкам, выставленным в дневнике </w:t>
      </w:r>
      <w:proofErr w:type="gramStart"/>
      <w:r w:rsidRPr="00F34434">
        <w:rPr>
          <w:rFonts w:ascii="Times New Roman" w:eastAsia="Times New Roman" w:hAnsi="Times New Roman" w:cs="Times New Roman"/>
          <w:color w:val="000000"/>
          <w:sz w:val="28"/>
        </w:rPr>
        <w:t>ученика,  осуществляет</w:t>
      </w:r>
      <w:proofErr w:type="gramEnd"/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 классный руководитель. </w:t>
      </w:r>
    </w:p>
    <w:p w:rsidR="00B55949" w:rsidRPr="00F34434" w:rsidRDefault="00B55949" w:rsidP="00F3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Средства фиксации результатов контроля и оценки: листы достижений, классные журналы, электронные дневники, </w:t>
      </w:r>
      <w:r w:rsidR="008D63A1" w:rsidRPr="00F34434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r w:rsidRPr="00F3443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55949" w:rsidRPr="008D63A1" w:rsidRDefault="008D63A1" w:rsidP="008D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63A1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B55949" w:rsidRPr="008D63A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="00B55949" w:rsidRPr="008D63A1">
        <w:rPr>
          <w:rFonts w:ascii="Times New Roman" w:eastAsia="Times New Roman" w:hAnsi="Times New Roman" w:cs="Times New Roman"/>
          <w:color w:val="000000"/>
          <w:sz w:val="28"/>
        </w:rPr>
        <w:t>2.Администрация</w:t>
      </w:r>
      <w:proofErr w:type="gramEnd"/>
      <w:r w:rsidR="00B55949" w:rsidRPr="008D63A1">
        <w:rPr>
          <w:rFonts w:ascii="Times New Roman" w:eastAsia="Times New Roman" w:hAnsi="Times New Roman" w:cs="Times New Roman"/>
          <w:color w:val="000000"/>
          <w:sz w:val="28"/>
        </w:rPr>
        <w:t xml:space="preserve"> школы</w:t>
      </w:r>
      <w:r w:rsidR="00526E5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26E5F" w:rsidRDefault="00B55949" w:rsidP="008D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D63A1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</w:t>
      </w:r>
      <w:proofErr w:type="gramStart"/>
      <w:r w:rsidRPr="008D63A1">
        <w:rPr>
          <w:rFonts w:ascii="Times New Roman" w:eastAsia="Times New Roman" w:hAnsi="Times New Roman" w:cs="Times New Roman"/>
          <w:color w:val="000000"/>
          <w:sz w:val="28"/>
        </w:rPr>
        <w:t>школы  управляет</w:t>
      </w:r>
      <w:proofErr w:type="gramEnd"/>
      <w:r w:rsidRPr="008D63A1">
        <w:rPr>
          <w:rFonts w:ascii="Times New Roman" w:eastAsia="Times New Roman" w:hAnsi="Times New Roman" w:cs="Times New Roman"/>
          <w:color w:val="000000"/>
          <w:sz w:val="28"/>
        </w:rPr>
        <w:t xml:space="preserve"> процессом контрольно-оценочной деятельности субъектов образовательного процесса на основании данного Положения.  </w:t>
      </w:r>
    </w:p>
    <w:p w:rsidR="00B55949" w:rsidRDefault="00B55949" w:rsidP="0090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C80" w:rsidRPr="00907CCC" w:rsidRDefault="00907CCC" w:rsidP="00907CCC">
      <w:pPr>
        <w:shd w:val="clear" w:color="auto" w:fill="FFFFFF"/>
        <w:tabs>
          <w:tab w:val="left" w:pos="1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07C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7. </w:t>
      </w:r>
      <w:r w:rsidR="00C23C80" w:rsidRPr="00907C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внесения изменений в Положение </w:t>
      </w:r>
    </w:p>
    <w:p w:rsidR="00760BCF" w:rsidRPr="00FD482A" w:rsidRDefault="00760BCF" w:rsidP="00760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D482A">
        <w:rPr>
          <w:rFonts w:ascii="Times New Roman" w:eastAsia="Times New Roman" w:hAnsi="Times New Roman" w:cs="Times New Roman"/>
          <w:color w:val="000000"/>
          <w:sz w:val="28"/>
        </w:rPr>
        <w:t>Срок действия Положения не ограничен.</w:t>
      </w:r>
    </w:p>
    <w:p w:rsidR="00C23C80" w:rsidRPr="00907CCC" w:rsidRDefault="00C23C80" w:rsidP="0090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7CCC">
        <w:rPr>
          <w:rFonts w:ascii="Times New Roman" w:eastAsia="Times New Roman" w:hAnsi="Times New Roman" w:cs="Times New Roman"/>
          <w:color w:val="000000"/>
          <w:sz w:val="28"/>
        </w:rPr>
        <w:lastRenderedPageBreak/>
        <w:t>Директор школы по согласованию с педагогическим советом вправе вносить дополнения и изменения в Положение не противоречащие Законодательным актам и Уставу школы.</w:t>
      </w:r>
    </w:p>
    <w:p w:rsidR="00335CCF" w:rsidRDefault="00335CC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</w:t>
      </w:r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1  к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положению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системе оценок, форме, порядке, периодичности промежуточной аттестации 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начального общего образования в МБОУ СОШ № 14»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ГРАФИК ПРОВЕДЕНИЯ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ИТОГОВОГО И ВНУТРИШКОЛЬНОГО КОНТРОЛЯ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8"/>
        <w:gridCol w:w="3385"/>
        <w:gridCol w:w="2601"/>
        <w:gridCol w:w="1185"/>
        <w:gridCol w:w="2158"/>
      </w:tblGrid>
      <w:tr w:rsidR="00745AB7" w:rsidRPr="00745AB7" w:rsidTr="00FC4279">
        <w:tc>
          <w:tcPr>
            <w:tcW w:w="827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5AB7" w:rsidRPr="00745AB7" w:rsidTr="00FC4279">
        <w:tc>
          <w:tcPr>
            <w:tcW w:w="827" w:type="dxa"/>
            <w:vMerge w:val="restart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1-ых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завершению букварного периода: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обучение грамоте; математика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ШМО, назначенные учителя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1-ых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1-ых классов</w:t>
            </w:r>
          </w:p>
        </w:tc>
      </w:tr>
      <w:tr w:rsidR="00745AB7" w:rsidRPr="00745AB7" w:rsidTr="00FC4279">
        <w:tc>
          <w:tcPr>
            <w:tcW w:w="827" w:type="dxa"/>
            <w:vMerge w:val="restart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Стартовая (входная) диагностика по русскому языку и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Диктант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2-ых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2-ых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заданием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2-ых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2-ых классов</w:t>
            </w:r>
          </w:p>
        </w:tc>
      </w:tr>
      <w:tr w:rsidR="00745AB7" w:rsidRPr="00745AB7" w:rsidTr="00FC4279">
        <w:tc>
          <w:tcPr>
            <w:tcW w:w="827" w:type="dxa"/>
            <w:vMerge w:val="restart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Стартовая (входная) диагностика по русскому языку и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Административныйконтроль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Диктант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3-их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3-их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заданием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3-их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3-их классов</w:t>
            </w:r>
          </w:p>
        </w:tc>
      </w:tr>
      <w:tr w:rsidR="00745AB7" w:rsidRPr="00745AB7" w:rsidTr="00FC4279">
        <w:tc>
          <w:tcPr>
            <w:tcW w:w="827" w:type="dxa"/>
            <w:vMerge w:val="restart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Стартовая (входная) диагностика по русскому языку и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по математике, русскому языку и окружающему миру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(возможны пробные ВПР)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 по образцу текущего учебного года.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рук-ль ШМО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Диктант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4-ых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</w:t>
            </w:r>
            <w:r w:rsidRPr="0074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4-ых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заданием по русскому языку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4-ых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4-ых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Тест по окружающему миру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стандартизированной работе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Кл. руководители 4-ых классов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 по предложенным темам в классе (по договорённости, в параллели) - практический урок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по изо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Публичное исполнение музыкальных произведений в классе (по договорённости, в параллели) – урок – концерт; музыкальные спектакли.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музыке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праздник (индивидуальные и коллективные задания, фрагменты спортивных соревнований, показательные 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выступления), выставка индивидуальных достижений (грамоты, медали, кубки) -  урок-праздник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физической культуре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3-4 неделя 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45AB7" w:rsidRPr="00745AB7" w:rsidTr="00FC4279">
        <w:tc>
          <w:tcPr>
            <w:tcW w:w="827" w:type="dxa"/>
            <w:vMerge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выставка работ учащихся (по параллели) </w:t>
            </w:r>
          </w:p>
        </w:tc>
        <w:tc>
          <w:tcPr>
            <w:tcW w:w="267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контроль по технологии</w:t>
            </w:r>
          </w:p>
        </w:tc>
        <w:tc>
          <w:tcPr>
            <w:tcW w:w="1215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19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ОПИСАНИЕ ИТОГОВОЙ РАБОТЫ ПО МУЗЫКЕ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ДЛЯ ВЫПУСКНИКОВ НАЧАЛЬНОЙ ШКОЛЫ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итоговой работы - оценка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достиженийвыпускников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 по музыке. 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Итоговая работа предполагает публичное исполнение музыкальных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произведенийв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классе или школе.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Содержание итоговой работы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Содержание итоговой работы,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заключительногоурока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-концерта - это результат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коллективноймузыкально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-творческой деятельности с участием всех учеников класса (в соответствии с возможностями каждого выпускника) и предварительно продуманное совместно с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учителемисполнение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хорошо известных учащимся музыкальных произведений разных стилей, эпох, жанров и т. п. 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Особенности проведения итоговой работы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работапредполагает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выбор учеником как самого вида деятельности (пения,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импровизации,игры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на музыкальном инструменте, движения и др.), так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иконкретного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произведения из числа пройденных в классе (либо хорошо знакомого в результате самостоятельной музыкальной деятельности вне школы). 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Урок – концерт или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музыкальныйспектакль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(или фрагменты). 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представлениеитоговой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работы в рамках класса или школы отводится45 мин (ориентировочно).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итоговой работы</w:t>
      </w:r>
    </w:p>
    <w:p w:rsidR="00745AB7" w:rsidRPr="00745AB7" w:rsidRDefault="00745AB7" w:rsidP="00745A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Публичное исполнение музыкальных произведений в любой из выбранных учащимися совместно с учителем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формоценивается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 </w:t>
      </w:r>
    </w:p>
    <w:p w:rsidR="00745AB7" w:rsidRPr="00745AB7" w:rsidRDefault="00745AB7" w:rsidP="00745AB7">
      <w:pPr>
        <w:numPr>
          <w:ilvl w:val="0"/>
          <w:numId w:val="3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осведомлённостьо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музыке, </w:t>
      </w:r>
    </w:p>
    <w:p w:rsidR="00745AB7" w:rsidRPr="00745AB7" w:rsidRDefault="00745AB7" w:rsidP="00745AB7">
      <w:pPr>
        <w:numPr>
          <w:ilvl w:val="0"/>
          <w:numId w:val="3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интерес к занятиям музыкой,</w:t>
      </w:r>
    </w:p>
    <w:p w:rsidR="00745AB7" w:rsidRPr="00745AB7" w:rsidRDefault="00745AB7" w:rsidP="00745AB7">
      <w:pPr>
        <w:numPr>
          <w:ilvl w:val="0"/>
          <w:numId w:val="3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отзывчивость, </w:t>
      </w:r>
    </w:p>
    <w:p w:rsidR="00745AB7" w:rsidRPr="00745AB7" w:rsidRDefault="00745AB7" w:rsidP="00745AB7">
      <w:pPr>
        <w:numPr>
          <w:ilvl w:val="0"/>
          <w:numId w:val="3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умение импровизировать, </w:t>
      </w:r>
    </w:p>
    <w:p w:rsidR="00745AB7" w:rsidRPr="00745AB7" w:rsidRDefault="00745AB7" w:rsidP="00745AB7">
      <w:pPr>
        <w:numPr>
          <w:ilvl w:val="0"/>
          <w:numId w:val="3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сформированностьвокально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-хоровых, музыкально-ритмических, игровых и других навыков. 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 каждому из пяти критериев ученик получает от 0 до 2 баллов в зависимости от степени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достижения.Максимальное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за выполнение всей итоговой работы составляет 10 баллов. Положительная оценка — «Итоговая работа выполнена на базовом уровне» — выставляется при условии, что выпускник набрал не менее 3 </w:t>
      </w:r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баллов(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любой из трёх критериев из следующих четырёх: «Осведомлённость о музыке», «Эмоциональная от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>зывчивость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», «Умение импровизировать», «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Сформированностьвокально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-хоровых и музыкально-ритмических навыков»).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Оценка «0 баллов» за итоговую работу означает, что она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несоответствует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ни одному из названных критериев.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освоения.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Втораягруппа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, где каждый школьник набрал от 3 до 6 баллов, характеризуется базовым уровнем освоения музыки.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Третьягруппа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(от 0 до 2 баллов) — это выпускники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начальнойшколы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, не показавшие необходимого уровня освоения учебного предмета «Музыка».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ВАРИАНТЫ ПРОВЕДЕНИЯ ИТОГОВОЙ РАБОТЫ ПО МУЗЫКЕ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ДЛЯ ВЫПУСКНИКОВ НАЧАЛЬНОЙ ШКОЛЫ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(для коллективного выполнения)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Вам предстоит организовать концерт класса в рамках школьного фестиваля и подготовиться к его проведению.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Для этого вам нужно выполнить следующие задания: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1. Обсудите с одноклассниками, какую сцену из музыкального спектакля (оперы, мюзикла) вы будете инсценировать.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2. Напойте музыкальные темы главных действующих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лицоперы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/мюзикла, с которыми вы познакомились в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классе.Распределите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роли.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3. Предложите оформление спектакля (костюмы,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декорациии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др.). Исполните фрагмент оперы/мюзикла с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помощьюи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/или под руководством учителя.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sz w:val="24"/>
          <w:szCs w:val="24"/>
        </w:rPr>
        <w:t>Вариант 2 (для коллективного выполнения)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Вам предстоит организовать концерт класса в рамках школьного фестиваля и подготовиться к его проведению.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Для этого вам нужно выполнить следующие задания: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1. Из числа пройденных в классе выберите и исполните7—9 хорошо известных музыкальных произведений различных авторов, форм и жанров либо народных песен.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2. Предложите музыкальное сопровождение, выбрав различные тембры народных, элементарных детских и/или электронных музыкальных инструментов.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sz w:val="24"/>
          <w:szCs w:val="24"/>
        </w:rPr>
        <w:t>Вариант 3 (для индивидуального выполнения)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Составь программу концерта своего класса для заключительного урока в конце года. Предусмотри в программе выступления хора, ансамбля, солистов (пение, игра на инструменте), танцевальной группы (если она имеется в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вашемклассе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). Постарайся учесть другие возможности своих одноклассников, их интересы.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Примечание 1: данный вариант итоговой работы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актуалендля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тех выпускников начальной школы, которые 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данномэтапе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своего общего музыкального развития в силу различных причин (индивидуально-психологических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особенностей,черт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характера, специфики эмоционального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реагирования,поведения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и т. п.) не обладают достаточным 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необходимымуровнем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для оценивания сугубо музыкально-творческих достижений. 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Возможны задания типа: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1) Выступи(те) в роли ведущего(их) концертной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программыкласса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2) Подготовь специальный репортаж с места событий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дляшкольной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газеты (небольшое письменное сообщение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илирисунок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sz w:val="24"/>
          <w:szCs w:val="24"/>
        </w:rPr>
        <w:t>Вариант 4 (для индивидуального выполнения)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Вам предстоит принять участие в концерте вашего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классав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рамках школьного фестиваля и подготовиться к его проведению. Для этого вам нужно выполнить следующее задание: спой, сыграй на музыкальном инструменте,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покажив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движении и т. п. (по своему выбору) музыкальное произведение (любимое или хорошо знакомое).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Критерии оценки итоговой работы по музыке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10"/>
        <w:gridCol w:w="7789"/>
      </w:tblGrid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Осведомлённость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музыке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балла — наличие обширных для данного возраста сведений о музыке, 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исполнителях, конкурсах, фестивалях и т. п., имеющих значимость и художественную ценность;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проявление общего музыкального кругозора, не выходящее за пределы учебного курса музыки в начальной школе;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— отсутствие общего музыкального кругозора (сведений о музыкальной жизни, композиторах, музыкальных произведениях, конкурсах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ифестивалях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и т. п.)</w:t>
            </w:r>
          </w:p>
        </w:tc>
      </w:tr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ям музы-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наличие устойчивого интереса к урокам музыки, обострённое внимание к музыкальному искусству в целом;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периодически возникающий интерес к урокам музыки, и/или каким-либо отдельным видам учебной деятельности, и/или музыкальному искусству;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отсутствие интереса к урокам музыки и интереса к музыкальному искусству в целом</w:t>
            </w:r>
          </w:p>
        </w:tc>
      </w:tr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яркое и постоянное проявление личностных чувств к музыке, её исполнение и сочинение во всех видах учебной деятельности, не ограниченное уроками музыки;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периодически проявляющиеся личностные чувства при слушании, и/или исполнении, и/или сочинении музыки как минимум в одном виде учебной деятельности (не исключая рисунок, движение и т. п.);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отсутствие каких-либо (в том числе рисунков, движений, жестов и т. п.) индивидуально-окрашенных, личностных проявлений при слушании, исполнении и сочинении музыки</w:t>
            </w:r>
          </w:p>
        </w:tc>
      </w:tr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показанный художественный образ («музыкальное высказывание») выбран самостоятельно, отличается оригинальностью и законченностью построения в любом из видов учебной деятельности;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«музыкальное высказывание»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осуществлён по желанию и в соответствии с возможностями выпускника;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отсутствие каких бы то ни было «музыкальных высказываний»</w:t>
            </w:r>
          </w:p>
        </w:tc>
      </w:tr>
      <w:tr w:rsidR="00745AB7" w:rsidRPr="00745AB7" w:rsidTr="00FC4279">
        <w:tc>
          <w:tcPr>
            <w:tcW w:w="221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вокально-хоровых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 музыкально-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ритмических навыков</w:t>
            </w:r>
          </w:p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исполнение осмысленное, соответствует образному содержанию музыки и её ритму, интонации отличаются выразительностью и чистотой при хорошей дикции; движение под музыку соответствует её характеру;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музыкальное произведение исполнено в основном осмысленно, в целом интонационно верно и в приближённом соответствии с музыкальным ритмом, передано в общем образное содержание музыки, произношение слов в пении до-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статочно отчётливое; движение под музыку соответствует её характеру;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не сформированы вокально-хоровые и музыкально-ритмические навыки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— 10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9157745"/>
      <w:r w:rsidRPr="00745AB7">
        <w:rPr>
          <w:rFonts w:ascii="Times New Roman" w:eastAsia="Times New Roman" w:hAnsi="Times New Roman" w:cs="Times New Roman"/>
          <w:sz w:val="24"/>
          <w:szCs w:val="24"/>
        </w:rPr>
        <w:t>Оценочный лист к итоговой работе по музыке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(коллективной или индивидуальной)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Класс __________ Дата __________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442"/>
        <w:gridCol w:w="1234"/>
        <w:gridCol w:w="1338"/>
        <w:gridCol w:w="1338"/>
        <w:gridCol w:w="1338"/>
        <w:gridCol w:w="1339"/>
        <w:gridCol w:w="918"/>
      </w:tblGrid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Вид(ы)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выбранной деятельности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Осведом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лённость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 музыке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 занятиям музыкой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нальная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отзывчи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импро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визировать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45AB7" w:rsidRPr="00745AB7" w:rsidRDefault="00745AB7" w:rsidP="00745AB7">
            <w:pPr>
              <w:ind w:right="-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09158233"/>
      <w:r w:rsidRPr="00745AB7">
        <w:rPr>
          <w:rFonts w:ascii="Times New Roman" w:eastAsia="Times New Roman" w:hAnsi="Times New Roman" w:cs="Times New Roman"/>
          <w:sz w:val="24"/>
          <w:szCs w:val="24"/>
        </w:rPr>
        <w:t>ОПИСАНИЕ ИТОГОВОЙ РАБОТЫ</w:t>
      </w: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 ДЛЯ 4 КЛАССА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Цель итоговой работы</w:t>
      </w:r>
    </w:p>
    <w:bookmarkEnd w:id="2"/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итоговой работы является оценка уровня художественно-эстетического развития учащихся, их эмоционально-ценностного отношения к миру 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способностивыпускников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 к художественно-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Содержание итоговой работы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Все задания формулируются в виде сюжетных тем, содержание которых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раскрываетценностное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отношение ученика к миру, человеку, природе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иопирается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на его жизненный и приобретённый в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общениис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искусством опыт. 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работы и в критериях оценки качества её выполнения задача оценки сформированности основ художественной культуры, овладения практическими умениями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инавыками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в восприятии, анализе и оценке произведений искусства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доминирует.Каждый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учащийся создаёт свою творческую работу,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приоценке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которой педагог вычленяет знания и умения, использованные в процессе её создания.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Отбор тем для выбора учащимися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Распределение тем по содержательным блокам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5"/>
        <w:gridCol w:w="7032"/>
      </w:tblGrid>
      <w:tr w:rsidR="00745AB7" w:rsidRPr="00745AB7" w:rsidTr="00FC4279">
        <w:tc>
          <w:tcPr>
            <w:tcW w:w="311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Блокисодержания</w:t>
            </w:r>
            <w:proofErr w:type="spellEnd"/>
          </w:p>
        </w:tc>
        <w:tc>
          <w:tcPr>
            <w:tcW w:w="708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Описание тем</w:t>
            </w:r>
          </w:p>
        </w:tc>
      </w:tr>
      <w:tr w:rsidR="00745AB7" w:rsidRPr="00745AB7" w:rsidTr="00FC4279">
        <w:tc>
          <w:tcPr>
            <w:tcW w:w="311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Земля —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наш общий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 «Осенняя пора»;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 «Весна пришла»;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3) «Летняя гроза»;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4) «Птицы прилетели»;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5) «В далёкой стране»;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6) «Где бы я хотел побывать»</w:t>
            </w:r>
          </w:p>
        </w:tc>
      </w:tr>
      <w:tr w:rsidR="00745AB7" w:rsidRPr="00745AB7" w:rsidTr="00FC4279">
        <w:tc>
          <w:tcPr>
            <w:tcW w:w="311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моя — Россия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 «Мой город»;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 «В деревне»;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3) «Русская деревня»;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4) «Иллюстрация к русской народной сказке»;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5) «Труд народов нашей страны»;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6) «Народный герой»</w:t>
            </w:r>
          </w:p>
        </w:tc>
      </w:tr>
      <w:tr w:rsidR="00745AB7" w:rsidRPr="00745AB7" w:rsidTr="00FC4279">
        <w:tc>
          <w:tcPr>
            <w:tcW w:w="311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Человек и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 «Моя семья»;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 «Мои друзья»;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3) «Я и мой любимый зверь»;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4) «На перемене»;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5) «В цирке»;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6) «Праздник»</w:t>
            </w:r>
          </w:p>
        </w:tc>
      </w:tr>
      <w:tr w:rsidR="00745AB7" w:rsidRPr="00745AB7" w:rsidTr="00FC4279">
        <w:tc>
          <w:tcPr>
            <w:tcW w:w="311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дарит людям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красоту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Выполнение проекта красивых, удобных и выразительных предметов быта (чайного сервиза, игрушки, настольной лампы, предмета детской мебели), детской площадки, оформления книги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Каждый ученик выбирает тему задания,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художественныйматериал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, наиболее адекватно, по его мнению, соответствующий задуманному образу, выполняет работу по индивидуальному замыслу.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Время выполнения работы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итоговой работы отводится от 45 до90 мин. Учитывается разница художественных техник и объёма работы, а также индивидуальные качества учащихся (одни работают медленно, другие — быстро; одни ставят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передсобой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сложные задачи, другие предпочитают простые решения, одни работают в обобщённой манере, другие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тонкопрорабатывают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детали).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выполнения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работы.Рекомендации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интерпретации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Итоговая работа может быть выполнена: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— с соблюдением определённых правил, но при этом не отличаться оригинальностью и выразительностью;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— с соблюдением определённых правил, быть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достаточнооригинальной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, но не отличаться выразительностью;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— с соблюдением всех правил, быть оригинальной и выразительной.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Оценивается работа в соответствии с критериями оценки художественно-творческой работы: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— адекватность выбранного художественного материала;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— оригинальность замысла;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— эмоциональность;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использование средств художественной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выразительностидля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создания образа.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 каждому критерию ученик получает 1—2 балла,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еслиработа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тому или иному критерию — 0 баллов. Максимальное количество баллов за выполнение работы — 8.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оценка — «Работа выполнена 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базовомуровне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(продемонстрирован базовый уровень освоения изобразительного искусства)» — выставляется при условии, если учащийся набрал не менее 2 баллов (не менее 1 балла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покаждому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из двух критериев: «Адекватность выбранного художественного материала» и «Использование средств художественной выразительности для создания образа»).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анализа работы учитель получает возможность выделить группу учащихся, достигших повышенного(творческого) уровня освоения изобразительного </w:t>
      </w:r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искусства(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учащиеся набрали за выполнение работы 6 и более баллов),и группу учащихся, находящихся на недостаточном для4 класса уровне подготовки («Недостаточный уровень освоения изобразительного искусства»), которые не достигли планируемых результатов (за выполнение работы набрали0 или 1 балл). 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Критерии оценки итоговой работы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7"/>
        <w:gridCol w:w="8080"/>
      </w:tblGrid>
      <w:tr w:rsidR="00745AB7" w:rsidRPr="00745AB7" w:rsidTr="00FC4279">
        <w:tc>
          <w:tcPr>
            <w:tcW w:w="205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13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205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Адекватность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художественного материала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выбранный художественный материал соответствует замыслу, использованы возможности данного материала для его воплощения;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выбранный художественный материал соответствует замыслу;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художественный материал не соответствует выбранной теме. Например, для воплощения темы «Осенняя пора» желательно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выбрать гуашь или пастель, передающие красоту осенней природы, а ученик воспользовался графическими (чёрно-белыми) или скульптурными материалами</w:t>
            </w:r>
          </w:p>
        </w:tc>
      </w:tr>
      <w:tr w:rsidR="00745AB7" w:rsidRPr="00745AB7" w:rsidTr="00FC4279">
        <w:tc>
          <w:tcPr>
            <w:tcW w:w="205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композиция достаточно выразительная, необычный образ персонажа;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проявлено желание найти необычный образ, отход от стереотипа;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использованы стереотипы, шаблонные изображения персонажей</w:t>
            </w:r>
          </w:p>
        </w:tc>
      </w:tr>
      <w:tr w:rsidR="00745AB7" w:rsidRPr="00745AB7" w:rsidTr="00FC4279">
        <w:tc>
          <w:tcPr>
            <w:tcW w:w="205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в работе передано эмоциональное состояние природы, человека, животного;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1 балл — продемонстрировано стремление передать в работе </w:t>
            </w: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 природы, человека, животного;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— сухая, неэмоциональная работа </w:t>
            </w:r>
          </w:p>
        </w:tc>
      </w:tr>
      <w:tr w:rsidR="00745AB7" w:rsidRPr="00745AB7" w:rsidTr="00FC4279">
        <w:tc>
          <w:tcPr>
            <w:tcW w:w="205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средств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813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балла — показано владение средствами художественной выразительности, их сознательное использование для создания оригинальных, эмоциональных образов;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балл — недостаточно полно использованы средства художественной выразительности для создания художественного образа;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баллов — невыразительно использованы художественные материалы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всю работу — 8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Оценочный лист к итоговой работе по музыке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(коллективной или индивидуальной)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Класс __________ Дата __________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442"/>
        <w:gridCol w:w="1134"/>
        <w:gridCol w:w="1701"/>
        <w:gridCol w:w="1275"/>
        <w:gridCol w:w="1138"/>
        <w:gridCol w:w="1339"/>
        <w:gridCol w:w="918"/>
      </w:tblGrid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Вид(ы)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AB7" w:rsidRPr="00745AB7" w:rsidRDefault="00745AB7" w:rsidP="00745AB7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Адекватностьвыбранного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худ-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ойвыраз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9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ОПИСАНИЕ ИТОГОВОЙ РАБОТЫ</w:t>
      </w: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 ФИЗИЧЕСКОЙ КУЛЬТУРЕ ДЛЯ 4 КЛАССА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итоговой </w:t>
      </w:r>
      <w:proofErr w:type="spellStart"/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уровня достижений планируемых результатов по физической культуре.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Итоговая работа организуется в виде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спортивного праздника. Дополнительно организуется выставка достижений обучающихся.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Содержание итоговой работы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Соревновательная и демонстрационная часть.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Соревновательная часть: индивидуальные задания («А» - упр. на развитие физических качеств; «Б» - упр. и технические действия из базовых видов спорта);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Групповые задания («В» - командные соревнования; «Г» - игровая деятельность).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Оценка итоговой работы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Привлечение судей.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«А» по 4 задания:</w:t>
      </w:r>
    </w:p>
    <w:p w:rsidR="00745AB7" w:rsidRPr="00745AB7" w:rsidRDefault="00745AB7" w:rsidP="00745AB7">
      <w:pPr>
        <w:numPr>
          <w:ilvl w:val="0"/>
          <w:numId w:val="32"/>
        </w:numPr>
        <w:spacing w:after="160" w:line="259" w:lineRule="auto"/>
        <w:ind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Правильность определения направленности упр. На соответствующее физическое качество (0 или1 б.).</w:t>
      </w:r>
    </w:p>
    <w:p w:rsidR="00745AB7" w:rsidRPr="00745AB7" w:rsidRDefault="00745AB7" w:rsidP="00745AB7">
      <w:pPr>
        <w:numPr>
          <w:ilvl w:val="0"/>
          <w:numId w:val="32"/>
        </w:numPr>
        <w:spacing w:after="160" w:line="259" w:lineRule="auto"/>
        <w:ind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Достижение индивидуального результата (0-3 б.).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«Б» по 4 задания:</w:t>
      </w:r>
    </w:p>
    <w:p w:rsidR="00745AB7" w:rsidRPr="00745AB7" w:rsidRDefault="00745AB7" w:rsidP="00745AB7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Правильность определения вида спорта (0 или1 б.).</w:t>
      </w:r>
    </w:p>
    <w:p w:rsidR="00745AB7" w:rsidRPr="00745AB7" w:rsidRDefault="00745AB7" w:rsidP="00745AB7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Выполнение выбранного технического действия (0-3 б.).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«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В»по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2 задания:</w:t>
      </w:r>
    </w:p>
    <w:p w:rsidR="00745AB7" w:rsidRPr="00745AB7" w:rsidRDefault="00745AB7" w:rsidP="00745AB7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Командный результат (0 или1 б.).</w:t>
      </w:r>
    </w:p>
    <w:p w:rsidR="00745AB7" w:rsidRPr="00745AB7" w:rsidRDefault="00745AB7" w:rsidP="00745AB7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Способы поведения и взаимодействия участников (0-3 б.).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«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Г»по</w:t>
      </w:r>
      <w:proofErr w:type="spellEnd"/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2 задания:</w:t>
      </w:r>
    </w:p>
    <w:p w:rsidR="00745AB7" w:rsidRPr="00745AB7" w:rsidRDefault="00745AB7" w:rsidP="00745AB7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Командный результат (0 или1 б.).</w:t>
      </w:r>
    </w:p>
    <w:p w:rsidR="00745AB7" w:rsidRPr="00745AB7" w:rsidRDefault="00745AB7" w:rsidP="00745AB7">
      <w:pPr>
        <w:numPr>
          <w:ilvl w:val="0"/>
          <w:numId w:val="35"/>
        </w:numPr>
        <w:spacing w:after="160" w:line="259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умений самоорганизации и взаимодействия участников в условиях игровой </w:t>
      </w:r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деятельности(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>0-3 б.).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Максимальная оценка 24 б.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Описание критериев оценивания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на развитие физических качеств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532"/>
        <w:gridCol w:w="6326"/>
      </w:tblGrid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9170445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numPr>
                <w:ilvl w:val="0"/>
                <w:numId w:val="38"/>
              </w:numPr>
              <w:ind w:left="36" w:hanging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Правильность определения направленности упр. на соответствующее физическое качество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направленность не определена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б. - направленность определена правильно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numPr>
                <w:ilvl w:val="0"/>
                <w:numId w:val="38"/>
              </w:numPr>
              <w:ind w:left="31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инд.результата</w:t>
            </w:r>
            <w:proofErr w:type="spellEnd"/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0 б. – не превосходит предыдущего (3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б. – упр. из группы с низкой сложностью; результат превосходит на 10-15%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 б. - упр. из группы со средней сложностью; результат превосходит на 10-15%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 б. - упр. из группы с высокой сложностью; результат превосходит на 10-15%</w:t>
            </w:r>
          </w:p>
        </w:tc>
      </w:tr>
      <w:bookmarkEnd w:id="3"/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на технику выполнения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529"/>
        <w:gridCol w:w="6329"/>
      </w:tblGrid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1)Правильность определения вида спорта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вид спорта не определен</w:t>
            </w:r>
          </w:p>
          <w:p w:rsidR="00745AB7" w:rsidRPr="00745AB7" w:rsidRDefault="00745AB7" w:rsidP="00745AB7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б. –вид спорта определен правильно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2)Выполнение упражнений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упр. не выполнено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б. – упр. из группы с низкой сложностью; без грубых ошибок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2 б. - упр. из группы со средней сложностью; без грубых ошибок 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3 б. - упр. из группы с высокой сложностью; без грубых ошибок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530"/>
        <w:gridCol w:w="6328"/>
      </w:tblGrid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1)Командный результат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поражение от соперника</w:t>
            </w:r>
          </w:p>
          <w:p w:rsidR="00745AB7" w:rsidRPr="00745AB7" w:rsidRDefault="00745AB7" w:rsidP="00745AB7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б. –победа над соперником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2)Взаимодействие участников команды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более 10 случаев грубых ошибок (нарушение правил, грубость, несоблюдение правил)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б. – не более 10 грубых ошибок</w:t>
            </w:r>
          </w:p>
          <w:p w:rsidR="00745AB7" w:rsidRPr="00745AB7" w:rsidRDefault="00745AB7" w:rsidP="00745AB7">
            <w:pPr>
              <w:numPr>
                <w:ilvl w:val="0"/>
                <w:numId w:val="40"/>
              </w:numPr>
              <w:ind w:left="324" w:hanging="2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б. - не более 6 грубых ошибок </w:t>
            </w:r>
          </w:p>
          <w:p w:rsidR="00745AB7" w:rsidRPr="00745AB7" w:rsidRDefault="00745AB7" w:rsidP="00745A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3 б. - не более 3 грубых ошибок 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530"/>
        <w:gridCol w:w="6328"/>
      </w:tblGrid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1)Командный результат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поражение от соперника</w:t>
            </w:r>
          </w:p>
          <w:p w:rsidR="00745AB7" w:rsidRPr="00745AB7" w:rsidRDefault="00745AB7" w:rsidP="00745AB7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б. –победа над соперником</w:t>
            </w:r>
          </w:p>
        </w:tc>
      </w:tr>
      <w:tr w:rsidR="00745AB7" w:rsidRPr="00745AB7" w:rsidTr="00FC4279">
        <w:tc>
          <w:tcPr>
            <w:tcW w:w="354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2)Взаимодействие участников команды и самоорганизация</w:t>
            </w:r>
          </w:p>
        </w:tc>
        <w:tc>
          <w:tcPr>
            <w:tcW w:w="637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0 б. – более 10 случаев грубых ошибок (нарушение правил, грубость, несоблюдение правил)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1 б. – не более 10 грубых ошибок</w:t>
            </w:r>
          </w:p>
          <w:p w:rsidR="00745AB7" w:rsidRPr="00745AB7" w:rsidRDefault="00745AB7" w:rsidP="00745AB7">
            <w:pPr>
              <w:numPr>
                <w:ilvl w:val="0"/>
                <w:numId w:val="41"/>
              </w:numPr>
              <w:ind w:left="324" w:hanging="2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б. - не более 6 грубых ошибок </w:t>
            </w:r>
          </w:p>
          <w:p w:rsidR="00745AB7" w:rsidRPr="00745AB7" w:rsidRDefault="00745AB7" w:rsidP="00745A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3 б. - не более 3 грубых ошибок </w:t>
            </w:r>
          </w:p>
        </w:tc>
      </w:tr>
    </w:tbl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Сводный оценочный лист</w:t>
      </w:r>
    </w:p>
    <w:tbl>
      <w:tblPr>
        <w:tblStyle w:val="ad"/>
        <w:tblW w:w="10206" w:type="dxa"/>
        <w:tblInd w:w="-5" w:type="dxa"/>
        <w:tblLook w:val="04A0" w:firstRow="1" w:lastRow="0" w:firstColumn="1" w:lastColumn="0" w:noHBand="0" w:noVBand="1"/>
      </w:tblPr>
      <w:tblGrid>
        <w:gridCol w:w="1555"/>
        <w:gridCol w:w="548"/>
        <w:gridCol w:w="548"/>
        <w:gridCol w:w="547"/>
        <w:gridCol w:w="545"/>
        <w:gridCol w:w="550"/>
        <w:gridCol w:w="548"/>
        <w:gridCol w:w="547"/>
        <w:gridCol w:w="546"/>
        <w:gridCol w:w="640"/>
        <w:gridCol w:w="618"/>
        <w:gridCol w:w="551"/>
        <w:gridCol w:w="550"/>
        <w:gridCol w:w="570"/>
        <w:gridCol w:w="582"/>
        <w:gridCol w:w="761"/>
      </w:tblGrid>
      <w:tr w:rsidR="00745AB7" w:rsidRPr="00745AB7" w:rsidTr="00FC4279">
        <w:tc>
          <w:tcPr>
            <w:tcW w:w="1555" w:type="dxa"/>
            <w:vMerge w:val="restart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7890" w:type="dxa"/>
            <w:gridSpan w:val="14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61" w:type="dxa"/>
            <w:vMerge w:val="restart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5AB7" w:rsidRPr="00745AB7" w:rsidTr="00FC4279">
        <w:tc>
          <w:tcPr>
            <w:tcW w:w="1555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8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Инд задания</w:t>
            </w:r>
          </w:p>
        </w:tc>
        <w:tc>
          <w:tcPr>
            <w:tcW w:w="2359" w:type="dxa"/>
            <w:gridSpan w:val="4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Командные задания</w:t>
            </w:r>
          </w:p>
        </w:tc>
        <w:tc>
          <w:tcPr>
            <w:tcW w:w="1152" w:type="dxa"/>
            <w:gridSpan w:val="2"/>
            <w:vMerge w:val="restart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61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555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Физич.кач-ва</w:t>
            </w:r>
            <w:proofErr w:type="spellEnd"/>
          </w:p>
        </w:tc>
        <w:tc>
          <w:tcPr>
            <w:tcW w:w="2191" w:type="dxa"/>
            <w:gridSpan w:val="4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1258" w:type="dxa"/>
            <w:gridSpan w:val="2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2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52" w:type="dxa"/>
            <w:gridSpan w:val="2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rPr>
          <w:cantSplit/>
          <w:trHeight w:val="3368"/>
        </w:trPr>
        <w:tc>
          <w:tcPr>
            <w:tcW w:w="1555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направленности</w:t>
            </w:r>
          </w:p>
        </w:tc>
        <w:tc>
          <w:tcPr>
            <w:tcW w:w="548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Индивидуальный результат</w:t>
            </w:r>
          </w:p>
        </w:tc>
        <w:tc>
          <w:tcPr>
            <w:tcW w:w="547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Определение  направленности</w:t>
            </w:r>
          </w:p>
        </w:tc>
        <w:tc>
          <w:tcPr>
            <w:tcW w:w="545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Индивидуальный результат</w:t>
            </w:r>
          </w:p>
        </w:tc>
        <w:tc>
          <w:tcPr>
            <w:tcW w:w="550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Определение вида спорта</w:t>
            </w:r>
          </w:p>
        </w:tc>
        <w:tc>
          <w:tcPr>
            <w:tcW w:w="548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</w:p>
        </w:tc>
        <w:tc>
          <w:tcPr>
            <w:tcW w:w="547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Определение вида спорта</w:t>
            </w:r>
          </w:p>
        </w:tc>
        <w:tc>
          <w:tcPr>
            <w:tcW w:w="546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</w:p>
        </w:tc>
        <w:tc>
          <w:tcPr>
            <w:tcW w:w="640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Командный результат</w:t>
            </w:r>
          </w:p>
        </w:tc>
        <w:tc>
          <w:tcPr>
            <w:tcW w:w="618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</w:t>
            </w:r>
          </w:p>
        </w:tc>
        <w:tc>
          <w:tcPr>
            <w:tcW w:w="551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Командный результат</w:t>
            </w:r>
          </w:p>
        </w:tc>
        <w:tc>
          <w:tcPr>
            <w:tcW w:w="550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</w:t>
            </w:r>
          </w:p>
        </w:tc>
        <w:tc>
          <w:tcPr>
            <w:tcW w:w="570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Знания о физкультуре</w:t>
            </w:r>
          </w:p>
        </w:tc>
        <w:tc>
          <w:tcPr>
            <w:tcW w:w="582" w:type="dxa"/>
            <w:textDirection w:val="btLr"/>
          </w:tcPr>
          <w:p w:rsidR="00745AB7" w:rsidRPr="00745AB7" w:rsidRDefault="00745AB7" w:rsidP="00745AB7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</w:t>
            </w: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761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555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555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ОПИСАНИЕ ИТОГОВОЙ РАБОТЫ</w:t>
      </w:r>
    </w:p>
    <w:p w:rsidR="00745AB7" w:rsidRPr="00745AB7" w:rsidRDefault="00745AB7" w:rsidP="00745A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 ТЕХНОЛОГИИ ДЛЯ 4 КЛАССА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итоговой </w:t>
      </w:r>
      <w:proofErr w:type="spellStart"/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уровня достижений планируемых результатов по технологии.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Итоговая работа проводится в виде отчётной выставки работ учащихся.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Содержание итоговой работы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Отчётная выставка – творческое мероприятие. Возможен выбор любой работы из уже имеющихся в Портфолио ученика. Возможны групповые (не более 4) работы.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Направления работ:</w:t>
      </w:r>
    </w:p>
    <w:p w:rsidR="00745AB7" w:rsidRPr="00745AB7" w:rsidRDefault="00745AB7" w:rsidP="00745AB7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Прикладное творчество</w:t>
      </w:r>
    </w:p>
    <w:p w:rsidR="00745AB7" w:rsidRPr="00745AB7" w:rsidRDefault="00745AB7" w:rsidP="00745AB7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Техническое творчество (модель или макет)</w:t>
      </w:r>
    </w:p>
    <w:p w:rsidR="00745AB7" w:rsidRPr="00745AB7" w:rsidRDefault="00745AB7" w:rsidP="00745AB7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Цифровой продукт.</w:t>
      </w:r>
    </w:p>
    <w:p w:rsidR="00745AB7" w:rsidRPr="00745AB7" w:rsidRDefault="00745AB7" w:rsidP="00745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i/>
          <w:sz w:val="24"/>
          <w:szCs w:val="24"/>
        </w:rPr>
        <w:t>Оценка изделий</w:t>
      </w:r>
    </w:p>
    <w:p w:rsidR="00745AB7" w:rsidRPr="00745AB7" w:rsidRDefault="00745AB7" w:rsidP="00745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745AB7" w:rsidRPr="00745AB7" w:rsidRDefault="00745AB7" w:rsidP="00745AB7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Качество решения конструкторских или прикладных задач</w:t>
      </w:r>
    </w:p>
    <w:p w:rsidR="00745AB7" w:rsidRPr="00745AB7" w:rsidRDefault="00745AB7" w:rsidP="00745AB7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</w:t>
      </w:r>
    </w:p>
    <w:p w:rsidR="00745AB7" w:rsidRPr="00745AB7" w:rsidRDefault="00745AB7" w:rsidP="00745AB7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Общая эстетика изделия</w:t>
      </w:r>
    </w:p>
    <w:p w:rsidR="00745AB7" w:rsidRPr="00745AB7" w:rsidRDefault="00745AB7" w:rsidP="00745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 каждому критерию – 1-2 б. Максимальный балл – 6. На выставку отбираются работы - более 4 б., не менее 1 работы от ученика.</w:t>
      </w:r>
    </w:p>
    <w:p w:rsidR="00745AB7" w:rsidRPr="00745AB7" w:rsidRDefault="00745AB7" w:rsidP="00745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 итогам выставки можно присудить 1-3 места.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Оценочный лист к итоговой работе по технологии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(коллективной или индивидуальной)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Класс __________ Дата __________</w:t>
      </w:r>
    </w:p>
    <w:tbl>
      <w:tblPr>
        <w:tblStyle w:val="ad"/>
        <w:tblW w:w="10201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2134"/>
        <w:gridCol w:w="2284"/>
        <w:gridCol w:w="1984"/>
        <w:gridCol w:w="992"/>
      </w:tblGrid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Качество решения конструкторских или прикладных задач</w:t>
            </w:r>
          </w:p>
        </w:tc>
        <w:tc>
          <w:tcPr>
            <w:tcW w:w="22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5AB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</w:t>
            </w:r>
          </w:p>
        </w:tc>
        <w:tc>
          <w:tcPr>
            <w:tcW w:w="19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Общая эстетика изделия</w:t>
            </w:r>
          </w:p>
        </w:tc>
        <w:tc>
          <w:tcPr>
            <w:tcW w:w="99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B7" w:rsidRPr="00745AB7" w:rsidTr="00FC4279">
        <w:tc>
          <w:tcPr>
            <w:tcW w:w="1247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AB7" w:rsidRPr="00745AB7" w:rsidRDefault="00745AB7" w:rsidP="0074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B7" w:rsidRPr="00745AB7" w:rsidRDefault="00745AB7" w:rsidP="00745A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 системе оценок, форме, порядке, периодичности промежуточной аттестации 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на ступени начального общего образования в МБОУ СОШ № 14»</w:t>
      </w:r>
    </w:p>
    <w:p w:rsidR="00745AB7" w:rsidRPr="00745AB7" w:rsidRDefault="00745AB7" w:rsidP="007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«Оценка, форма и порядок проведения процедуры оценивания метапредметных результатов»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понимаются универсальные способы деятельности – познавательные, коммуникативные и регулятивные. Универсальные способы деятельности осваиваются обучающимися на базе одного, нескольких или всех учебных предметов и применяются учащимися как в рамках образовательного процесса, так и при решении проблем в реальных жизненных ситуациях.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Оценка метапредметных результатов</w:t>
      </w:r>
      <w:r w:rsidRPr="00745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745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описана как оценка </w:t>
      </w:r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планируемых результатов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представленных в разделах: «Регулятивные учебные действия», «Коммуникативные учебные действия», «Познавательные учебные действия» в ООП НОО и предполагает оценку универсальных учебных действий учащихся (регулятивных, коммуникативных, познавательных).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Достижение метапредметных результатов обеспечивается за счет основных компонентов образовательного процесса - учебных предметов, представленных в инвариантной части базисного плана. 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Основным </w:t>
      </w: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объектом оценки метапредметных результатов 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служит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В качестве содержательной 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базы оценки выступают планируемые регулятивные, познавательные и коммуникативные результаты обучения.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внутренней оценки</w:t>
      </w:r>
      <w:r w:rsidRPr="00745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результатов включает в себя следующие процедуры: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- текущие и итоговые проверочные работы, включающие задания на проверку метапредметных результатов обучения;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-творческие задания, коллективные и групповые задания;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- комплексные итоговые работы 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основе;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- интегрированные работы на основе единого текста.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используются Таблицы метапредметных результатов, Портфолио учащегося, Листы наблюдений. 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универсальных учебных действий осуществляется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 заданиям, представленным в трех формах, которые включаются как в контрольные работы по отдельным предметам, в комплексные работы на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основе, и отдельную диагностику:</w:t>
      </w:r>
    </w:p>
    <w:p w:rsidR="00745AB7" w:rsidRPr="00745AB7" w:rsidRDefault="00745AB7" w:rsidP="00745AB7">
      <w:pPr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диагностические задания, в которых оценивается конкретное универсальное действие и это действие выступает    как результат;  </w:t>
      </w:r>
    </w:p>
    <w:p w:rsidR="00745AB7" w:rsidRPr="00745AB7" w:rsidRDefault="00745AB7" w:rsidP="00745AB7">
      <w:pPr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действиями зависит успешность выполнения работы;</w:t>
      </w:r>
    </w:p>
    <w:p w:rsidR="00745AB7" w:rsidRPr="00745AB7" w:rsidRDefault="00745AB7" w:rsidP="00745AB7">
      <w:pPr>
        <w:numPr>
          <w:ilvl w:val="0"/>
          <w:numId w:val="42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в комплексной работе, которые позволяют оценить универсальные учебные действия на основе навыков работы с информацией.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Контроль за достижением обучающимися метапредметных планируемых результатов проводит:</w:t>
      </w:r>
    </w:p>
    <w:p w:rsidR="00745AB7" w:rsidRPr="00745AB7" w:rsidRDefault="00745AB7" w:rsidP="00745AB7">
      <w:pPr>
        <w:numPr>
          <w:ilvl w:val="1"/>
          <w:numId w:val="42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Учитель: проведение наблюдений, организация и проведение творческих коллективных и групповых дел, организация и проведение ИКР, интегрированных работ на основе единого текста. </w:t>
      </w:r>
      <w:r w:rsidRPr="00745AB7">
        <w:rPr>
          <w:rFonts w:ascii="Times New Roman" w:eastAsia="Times New Roman" w:hAnsi="Times New Roman" w:cs="Times New Roman"/>
          <w:bCs/>
          <w:sz w:val="24"/>
          <w:szCs w:val="24"/>
        </w:rPr>
        <w:t>Персонифицированные</w:t>
      </w:r>
      <w:r w:rsidRPr="0074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результаты работ анализируются и оформляются в Листы наблюдений, Таблицы 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результатов, Портфолио учащегося.</w:t>
      </w:r>
    </w:p>
    <w:p w:rsidR="00745AB7" w:rsidRPr="00745AB7" w:rsidRDefault="00745AB7" w:rsidP="00745AB7">
      <w:pPr>
        <w:numPr>
          <w:ilvl w:val="1"/>
          <w:numId w:val="42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школьного методического объединения проводит качественный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неперсонифицированный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анализ овладения учащимися метапредметных результатов по итогам стартовой диагностики, административного контроля, результатов ИКР и </w:t>
      </w:r>
      <w:r w:rsidRPr="0074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интегрированных работ на основе единого текста по параллелям.</w:t>
      </w:r>
    </w:p>
    <w:p w:rsidR="00745AB7" w:rsidRPr="00745AB7" w:rsidRDefault="00745AB7" w:rsidP="00745AB7">
      <w:pPr>
        <w:numPr>
          <w:ilvl w:val="1"/>
          <w:numId w:val="42"/>
        </w:numPr>
        <w:spacing w:after="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в рамках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контроля: в рамках стартовой диагностики, административного контроля, анализа результатов ИКР и </w:t>
      </w:r>
      <w:r w:rsidRPr="0074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интегрированных работ на основе единого текста по параллелям. Осуществляет контроль за выполнением рекомендаций учителями.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Инструментарий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1. Итоговые комплексные работы 1-4 класс под редакцией Р.Г.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, Н.М. Лавровой (Академкнига/учебник), под редакцией О.Б. Логиновой,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С.Г.Яковлева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(Просвещение).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2. Интегрированные работы на основе единого текста – «Чтение. Работа с текстом» 1-4 класс под редакцией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О.Н.Крыловой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(Экзамен).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3. Коллективные и групповые творческие задания, моделирование, проектные задания (уроки технологии, изобразительного искусства, внеурочная деятельность).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4. Текущие и итоговые проверочные работы, включающие задания на проверку метапредметных результатов обучения.</w:t>
      </w: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 итогам выполнения работ выносится оценка</w:t>
      </w:r>
      <w:r w:rsidRPr="00745A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(прямая или опосредованная) о сформированности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продвижения в формировании   таких действий как коммуникативные и регулятивные действия, которые нельзя оценить в ходе стандартизированной итоговой работы фиксируются в виде Листов наблюдений учителя, </w:t>
      </w:r>
      <w:r w:rsidRPr="00745AB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Портфолио ученика, Таблицах результатов. 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AB7" w:rsidRPr="00745AB7" w:rsidRDefault="00745AB7" w:rsidP="00745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работы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Комплексные итоговые работы 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(как способ проверки метапредметных результатов)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Проведение </w:t>
      </w: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комплексной интегрированной письменной контрольной работы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 позволяет определить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умения переноса знаний и способов учебных действий, полученных в одних предметах,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Все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Они строятся на основе не сплошного текста, к которому даются от 11 (в первом классе) до 16 вопросов и заданий в основной части работы и 5 – 7 дополнительных заданий.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 В отличие от заданий основной части дополнительные задания имеют более высокую сложность; их выполнение может потребовать от ребенка нового знания или умений непосредственно в ходе выполнения работы, более активного привлечения личного опыта, организация парной и групповой работы.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результаты по этим заданиям интерпретации не подлежат.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Задания основной части охватывают все предметы, служащие основой дальнейшего обучения – русский язык, чтение, математика; может добавляться и окружающий мир.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 помощью этих работ оценивается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В области чтения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1)техника и навыки чтения</w:t>
      </w:r>
    </w:p>
    <w:p w:rsidR="00745AB7" w:rsidRPr="00745AB7" w:rsidRDefault="00745AB7" w:rsidP="00745AB7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скорость чтения (в скрытой для детей форме) не сплошного текста;</w:t>
      </w:r>
    </w:p>
    <w:p w:rsidR="00745AB7" w:rsidRPr="00745AB7" w:rsidRDefault="00745AB7" w:rsidP="00745AB7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общая ориентация в структуре текста (деление текста на абзацы);</w:t>
      </w:r>
    </w:p>
    <w:p w:rsidR="00745AB7" w:rsidRPr="00745AB7" w:rsidRDefault="00745AB7" w:rsidP="00745AB7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навыков ознакомительного, выборочного и поискового чтения;</w:t>
      </w:r>
    </w:p>
    <w:p w:rsidR="00745AB7" w:rsidRPr="00745AB7" w:rsidRDefault="00745AB7" w:rsidP="00745AB7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умение прочитать и понять инструкцию, содержащуюся в тексте задания и неукоснительно ее придерживаться;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При этом указывается, что при проверке скорости чтения результаты детей с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  <w:u w:val="single"/>
        </w:rPr>
        <w:t>дисграфией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 или 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  <w:u w:val="single"/>
        </w:rPr>
        <w:t>дислексией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 интерпретации не подлежат. таких детей лучше вообще освободить от выполнения данной контрольной работы, дав им какое-либо иное задание.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2)культура чтения, навыки работы с текстом и информацией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, включающие разнообразные аспекты, детально описанные в пояснениях и рекомендациях по оцениванию </w:t>
      </w:r>
      <w:r w:rsidRPr="00745AB7">
        <w:rPr>
          <w:rFonts w:ascii="Times New Roman" w:eastAsia="Times New Roman" w:hAnsi="Times New Roman" w:cs="Times New Roman"/>
          <w:sz w:val="24"/>
          <w:szCs w:val="24"/>
          <w:u w:val="single"/>
        </w:rPr>
        <w:t>каждого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 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3)читательский отклик на прочитанное.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системы языка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1)овладение ребенком основными системами понятий и дифференцированных предметных учебных действий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по всем изученным разделам курса (фонетика, орфоэпия, графика, лексика,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, морфология, синтаксис и пунктуация, орфография, культура речи)</w:t>
      </w:r>
    </w:p>
    <w:p w:rsidR="00745AB7" w:rsidRPr="00745AB7" w:rsidRDefault="00745AB7" w:rsidP="00745AB7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целостность системы понятий (4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745AB7" w:rsidRPr="00745AB7" w:rsidRDefault="00745AB7" w:rsidP="00745AB7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фонетический разбор слова, </w:t>
      </w:r>
      <w:proofErr w:type="spellStart"/>
      <w:proofErr w:type="gramStart"/>
      <w:r w:rsidRPr="00745AB7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-буквенные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связи;</w:t>
      </w:r>
    </w:p>
    <w:p w:rsidR="00745AB7" w:rsidRPr="00745AB7" w:rsidRDefault="00745AB7" w:rsidP="00745AB7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разбор слова по составу (начиная с 3-го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745AB7" w:rsidRPr="00745AB7" w:rsidRDefault="00745AB7" w:rsidP="00745AB7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разбор предложения по частям речи;</w:t>
      </w:r>
    </w:p>
    <w:p w:rsidR="00745AB7" w:rsidRPr="00745AB7" w:rsidRDefault="00745AB7" w:rsidP="00745AB7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синтаксический разбор предложения;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2)умение строить свободные высказывания:</w:t>
      </w:r>
    </w:p>
    <w:p w:rsidR="00745AB7" w:rsidRPr="00745AB7" w:rsidRDefault="00745AB7" w:rsidP="00745AB7">
      <w:pPr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словосочетания (умение озаглавить текст, начиная со 2-го класса);</w:t>
      </w:r>
    </w:p>
    <w:p w:rsidR="00745AB7" w:rsidRPr="00745AB7" w:rsidRDefault="00745AB7" w:rsidP="00745AB7">
      <w:pPr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745AB7" w:rsidRPr="00745AB7" w:rsidRDefault="00745AB7" w:rsidP="00745AB7">
      <w:pPr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.), собственной задачи (3-й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., дополнительное задание и 4-й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., основное задание), предполагающий отклик на этическую ситуацию, на нравственную и социальную проблему, на экологические проблемы, задание проблемного характера, требующего элементов рассуждения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proofErr w:type="spell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правописных навыков (в объеме изученного), техники оформления текста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(в ситуации списывания слова, предложения или текста и в ситуации свободного высказывания)</w:t>
      </w: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4)объем словарного запаса и </w:t>
      </w:r>
      <w:proofErr w:type="spell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умений его самостоятельного пополнения и обогащения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(последнее задание каждой работы)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математики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1)овладение ребенком основными системами понятий и дифференцированных предметных учебных действий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2)умение видеть математические проблемы 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3)умение рассуждать и обосновывать свои действия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области окружающего мира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proofErr w:type="spell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745AB7" w:rsidRPr="00745AB7" w:rsidRDefault="00745AB7" w:rsidP="00745AB7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lastRenderedPageBreak/>
        <w:t>тела и вещества (масса, размеры, скорость и другие характеристики);</w:t>
      </w:r>
    </w:p>
    <w:p w:rsidR="00745AB7" w:rsidRPr="00745AB7" w:rsidRDefault="00745AB7" w:rsidP="00745AB7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объекты живой и неживой природы;</w:t>
      </w:r>
    </w:p>
    <w:p w:rsidR="00745AB7" w:rsidRPr="00745AB7" w:rsidRDefault="00745AB7" w:rsidP="00745AB7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классификация и распознавание отдельных представителей различных классов животных и растений;</w:t>
      </w:r>
    </w:p>
    <w:p w:rsidR="00745AB7" w:rsidRPr="00745AB7" w:rsidRDefault="00745AB7" w:rsidP="00745AB7">
      <w:pPr>
        <w:numPr>
          <w:ilvl w:val="0"/>
          <w:numId w:val="46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распознавание отдельных географических объектов</w:t>
      </w:r>
    </w:p>
    <w:p w:rsidR="00745AB7" w:rsidRPr="00745AB7" w:rsidRDefault="00745AB7" w:rsidP="00745AB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proofErr w:type="spell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первичных предметных способов учебных действий</w:t>
      </w:r>
    </w:p>
    <w:p w:rsidR="00745AB7" w:rsidRPr="00745AB7" w:rsidRDefault="00745AB7" w:rsidP="00745AB7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навыков измерения и оценки;</w:t>
      </w:r>
    </w:p>
    <w:p w:rsidR="00745AB7" w:rsidRPr="00745AB7" w:rsidRDefault="00745AB7" w:rsidP="00745AB7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навыков работы с картой;</w:t>
      </w:r>
    </w:p>
    <w:p w:rsidR="00745AB7" w:rsidRPr="00745AB7" w:rsidRDefault="00745AB7" w:rsidP="00745AB7">
      <w:pPr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навыков систематизации</w:t>
      </w:r>
    </w:p>
    <w:p w:rsidR="00745AB7" w:rsidRPr="00745AB7" w:rsidRDefault="00745AB7" w:rsidP="00745AB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proofErr w:type="spell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первичных методологических представлений</w:t>
      </w:r>
    </w:p>
    <w:p w:rsidR="00745AB7" w:rsidRPr="00745AB7" w:rsidRDefault="00745AB7" w:rsidP="00745AB7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этапы исследования и их описание;</w:t>
      </w:r>
    </w:p>
    <w:p w:rsidR="00745AB7" w:rsidRPr="00745AB7" w:rsidRDefault="00745AB7" w:rsidP="00745AB7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различение фактов и суждений;</w:t>
      </w:r>
    </w:p>
    <w:p w:rsidR="00745AB7" w:rsidRPr="00745AB7" w:rsidRDefault="00745AB7" w:rsidP="00745AB7">
      <w:pPr>
        <w:numPr>
          <w:ilvl w:val="0"/>
          <w:numId w:val="48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постановка проблемы и выдвижение гипотез.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, самоконтролю, </w:t>
      </w:r>
      <w:proofErr w:type="spellStart"/>
      <w:r w:rsidRPr="00745AB7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745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итоговых комплексных контрольных </w:t>
      </w:r>
      <w:proofErr w:type="gramStart"/>
      <w:r w:rsidRPr="00745AB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745AB7">
        <w:rPr>
          <w:rFonts w:ascii="Times New Roman" w:eastAsia="Times New Roman" w:hAnsi="Times New Roman" w:cs="Times New Roman"/>
          <w:sz w:val="24"/>
          <w:szCs w:val="24"/>
        </w:rPr>
        <w:t>  сопровождается</w:t>
      </w:r>
      <w:proofErr w:type="gramEnd"/>
      <w:r w:rsidRPr="00745AB7">
        <w:rPr>
          <w:rFonts w:ascii="Times New Roman" w:eastAsia="Times New Roman" w:hAnsi="Times New Roman" w:cs="Times New Roman"/>
          <w:sz w:val="24"/>
          <w:szCs w:val="24"/>
        </w:rPr>
        <w:t xml:space="preserve"> рекомендациями по:</w:t>
      </w:r>
    </w:p>
    <w:p w:rsidR="00745AB7" w:rsidRPr="00745AB7" w:rsidRDefault="00745AB7" w:rsidP="00745AB7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проведению работ;</w:t>
      </w:r>
    </w:p>
    <w:p w:rsidR="00745AB7" w:rsidRPr="00745AB7" w:rsidRDefault="00745AB7" w:rsidP="00745AB7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745AB7" w:rsidRPr="00745AB7" w:rsidRDefault="00745AB7" w:rsidP="00745AB7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оцениванию работы в целом;</w:t>
      </w:r>
    </w:p>
    <w:p w:rsidR="00745AB7" w:rsidRPr="00745AB7" w:rsidRDefault="00745AB7" w:rsidP="00745AB7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интерпретации результатов каждого задания и работы в целом и по использованию полученных результатов;</w:t>
      </w:r>
    </w:p>
    <w:p w:rsidR="00745AB7" w:rsidRPr="00745AB7" w:rsidRDefault="00745AB7" w:rsidP="00745AB7">
      <w:pPr>
        <w:numPr>
          <w:ilvl w:val="0"/>
          <w:numId w:val="49"/>
        </w:num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B7">
        <w:rPr>
          <w:rFonts w:ascii="Times New Roman" w:eastAsia="Times New Roman" w:hAnsi="Times New Roman" w:cs="Times New Roman"/>
          <w:sz w:val="24"/>
          <w:szCs w:val="24"/>
        </w:rP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AB7" w:rsidRPr="00745AB7" w:rsidRDefault="00745AB7" w:rsidP="007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AB7" w:rsidRPr="00745AB7" w:rsidRDefault="00745AB7" w:rsidP="007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AB7" w:rsidRPr="00FD482A" w:rsidRDefault="00745AB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45AB7" w:rsidRPr="00FD482A" w:rsidSect="005D484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47" w:rsidRDefault="008A3A47" w:rsidP="00590C02">
      <w:pPr>
        <w:spacing w:after="0" w:line="240" w:lineRule="auto"/>
      </w:pPr>
      <w:r>
        <w:separator/>
      </w:r>
    </w:p>
  </w:endnote>
  <w:endnote w:type="continuationSeparator" w:id="0">
    <w:p w:rsidR="008A3A47" w:rsidRDefault="008A3A47" w:rsidP="0059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D2" w:rsidRDefault="002B47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47" w:rsidRDefault="008A3A47" w:rsidP="00590C02">
      <w:pPr>
        <w:spacing w:after="0" w:line="240" w:lineRule="auto"/>
      </w:pPr>
      <w:r>
        <w:separator/>
      </w:r>
    </w:p>
  </w:footnote>
  <w:footnote w:type="continuationSeparator" w:id="0">
    <w:p w:rsidR="008A3A47" w:rsidRDefault="008A3A47" w:rsidP="0059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04F04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30A4E"/>
    <w:multiLevelType w:val="hybridMultilevel"/>
    <w:tmpl w:val="F1A26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F00CB"/>
    <w:multiLevelType w:val="hybridMultilevel"/>
    <w:tmpl w:val="359A9C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91EED"/>
    <w:multiLevelType w:val="multilevel"/>
    <w:tmpl w:val="379C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84194E"/>
    <w:multiLevelType w:val="multilevel"/>
    <w:tmpl w:val="626AE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12016742"/>
    <w:multiLevelType w:val="multilevel"/>
    <w:tmpl w:val="B4665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1"/>
      <w:numFmt w:val="decimal"/>
      <w:isLgl/>
      <w:lvlText w:val="%1.%2."/>
      <w:lvlJc w:val="left"/>
      <w:pPr>
        <w:tabs>
          <w:tab w:val="num" w:pos="2040"/>
        </w:tabs>
        <w:ind w:left="20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7" w15:restartNumberingAfterBreak="0">
    <w:nsid w:val="13320A62"/>
    <w:multiLevelType w:val="multilevel"/>
    <w:tmpl w:val="F1E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8C02C2"/>
    <w:multiLevelType w:val="hybridMultilevel"/>
    <w:tmpl w:val="0DFE36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6305FDA"/>
    <w:multiLevelType w:val="hybridMultilevel"/>
    <w:tmpl w:val="A10C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E46E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27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81506"/>
    <w:multiLevelType w:val="hybridMultilevel"/>
    <w:tmpl w:val="4670A9A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CE9"/>
    <w:multiLevelType w:val="hybridMultilevel"/>
    <w:tmpl w:val="4080D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E051BE"/>
    <w:multiLevelType w:val="multilevel"/>
    <w:tmpl w:val="27A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EA2F5C"/>
    <w:multiLevelType w:val="multilevel"/>
    <w:tmpl w:val="4D9E2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443E19"/>
    <w:multiLevelType w:val="multilevel"/>
    <w:tmpl w:val="626AE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9350653"/>
    <w:multiLevelType w:val="hybridMultilevel"/>
    <w:tmpl w:val="08DC3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00E8"/>
    <w:multiLevelType w:val="multilevel"/>
    <w:tmpl w:val="E7F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EE0C93"/>
    <w:multiLevelType w:val="multilevel"/>
    <w:tmpl w:val="3E2C8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737C0C"/>
    <w:multiLevelType w:val="hybridMultilevel"/>
    <w:tmpl w:val="17B6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329E5"/>
    <w:multiLevelType w:val="multilevel"/>
    <w:tmpl w:val="C01C6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8A3FF5"/>
    <w:multiLevelType w:val="multilevel"/>
    <w:tmpl w:val="BAB89F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FD0E84"/>
    <w:multiLevelType w:val="multilevel"/>
    <w:tmpl w:val="443E7BB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D74BA"/>
    <w:multiLevelType w:val="hybridMultilevel"/>
    <w:tmpl w:val="345AD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C6548D"/>
    <w:multiLevelType w:val="multilevel"/>
    <w:tmpl w:val="DEF60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11C12EB"/>
    <w:multiLevelType w:val="hybridMultilevel"/>
    <w:tmpl w:val="5A90B74A"/>
    <w:lvl w:ilvl="0" w:tplc="315CEA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C0E2E"/>
    <w:multiLevelType w:val="multilevel"/>
    <w:tmpl w:val="3CA85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0"/>
        </w:tabs>
        <w:ind w:left="1630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27" w15:restartNumberingAfterBreak="0">
    <w:nsid w:val="43F95744"/>
    <w:multiLevelType w:val="multilevel"/>
    <w:tmpl w:val="4D12F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B233134"/>
    <w:multiLevelType w:val="multilevel"/>
    <w:tmpl w:val="855C867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C0F18E8"/>
    <w:multiLevelType w:val="hybridMultilevel"/>
    <w:tmpl w:val="75CC8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1BA1EE8"/>
    <w:multiLevelType w:val="hybridMultilevel"/>
    <w:tmpl w:val="DEA054B6"/>
    <w:lvl w:ilvl="0" w:tplc="ABCEB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7A7"/>
    <w:multiLevelType w:val="hybridMultilevel"/>
    <w:tmpl w:val="DEA054B6"/>
    <w:lvl w:ilvl="0" w:tplc="ABCEB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369C1"/>
    <w:multiLevelType w:val="hybridMultilevel"/>
    <w:tmpl w:val="C4E403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801150"/>
    <w:multiLevelType w:val="hybridMultilevel"/>
    <w:tmpl w:val="BC3AA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78379E"/>
    <w:multiLevelType w:val="hybridMultilevel"/>
    <w:tmpl w:val="AF1EA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CA6222"/>
    <w:multiLevelType w:val="multilevel"/>
    <w:tmpl w:val="FA7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576C42"/>
    <w:multiLevelType w:val="multilevel"/>
    <w:tmpl w:val="DF8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7B60D9"/>
    <w:multiLevelType w:val="hybridMultilevel"/>
    <w:tmpl w:val="761EEB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3E4837"/>
    <w:multiLevelType w:val="multilevel"/>
    <w:tmpl w:val="626AE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72B13881"/>
    <w:multiLevelType w:val="multilevel"/>
    <w:tmpl w:val="B4665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1"/>
      <w:numFmt w:val="decimal"/>
      <w:isLgl/>
      <w:lvlText w:val="%1.%2."/>
      <w:lvlJc w:val="left"/>
      <w:pPr>
        <w:tabs>
          <w:tab w:val="num" w:pos="2040"/>
        </w:tabs>
        <w:ind w:left="20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40" w15:restartNumberingAfterBreak="0">
    <w:nsid w:val="72C42083"/>
    <w:multiLevelType w:val="multilevel"/>
    <w:tmpl w:val="DFE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FB6097"/>
    <w:multiLevelType w:val="hybridMultilevel"/>
    <w:tmpl w:val="85B84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1F4ACC"/>
    <w:multiLevelType w:val="hybridMultilevel"/>
    <w:tmpl w:val="DEA054B6"/>
    <w:lvl w:ilvl="0" w:tplc="ABCEB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4287F"/>
    <w:multiLevelType w:val="hybridMultilevel"/>
    <w:tmpl w:val="66CC2972"/>
    <w:lvl w:ilvl="0" w:tplc="E146B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5C5BF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CDB"/>
    <w:multiLevelType w:val="hybridMultilevel"/>
    <w:tmpl w:val="345AD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7443FE6"/>
    <w:multiLevelType w:val="hybridMultilevel"/>
    <w:tmpl w:val="85B84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132827"/>
    <w:multiLevelType w:val="hybridMultilevel"/>
    <w:tmpl w:val="2DB60F86"/>
    <w:lvl w:ilvl="0" w:tplc="38A6AD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2608CC"/>
    <w:multiLevelType w:val="multilevel"/>
    <w:tmpl w:val="34F4E9D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8" w15:restartNumberingAfterBreak="0">
    <w:nsid w:val="7A380F3B"/>
    <w:multiLevelType w:val="hybridMultilevel"/>
    <w:tmpl w:val="C4545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9"/>
  </w:num>
  <w:num w:numId="7">
    <w:abstractNumId w:val="8"/>
  </w:num>
  <w:num w:numId="8">
    <w:abstractNumId w:val="24"/>
  </w:num>
  <w:num w:numId="9">
    <w:abstractNumId w:val="48"/>
  </w:num>
  <w:num w:numId="10">
    <w:abstractNumId w:val="37"/>
  </w:num>
  <w:num w:numId="11">
    <w:abstractNumId w:val="32"/>
  </w:num>
  <w:num w:numId="12">
    <w:abstractNumId w:val="46"/>
  </w:num>
  <w:num w:numId="13">
    <w:abstractNumId w:val="18"/>
  </w:num>
  <w:num w:numId="14">
    <w:abstractNumId w:val="3"/>
  </w:num>
  <w:num w:numId="15">
    <w:abstractNumId w:val="10"/>
  </w:num>
  <w:num w:numId="16">
    <w:abstractNumId w:val="43"/>
  </w:num>
  <w:num w:numId="17">
    <w:abstractNumId w:val="6"/>
  </w:num>
  <w:num w:numId="18">
    <w:abstractNumId w:val="47"/>
  </w:num>
  <w:num w:numId="19">
    <w:abstractNumId w:val="20"/>
  </w:num>
  <w:num w:numId="20">
    <w:abstractNumId w:val="13"/>
  </w:num>
  <w:num w:numId="21">
    <w:abstractNumId w:val="39"/>
  </w:num>
  <w:num w:numId="22">
    <w:abstractNumId w:val="23"/>
  </w:num>
  <w:num w:numId="23">
    <w:abstractNumId w:val="19"/>
  </w:num>
  <w:num w:numId="24">
    <w:abstractNumId w:val="17"/>
  </w:num>
  <w:num w:numId="25">
    <w:abstractNumId w:val="38"/>
  </w:num>
  <w:num w:numId="26">
    <w:abstractNumId w:val="5"/>
  </w:num>
  <w:num w:numId="27">
    <w:abstractNumId w:val="14"/>
  </w:num>
  <w:num w:numId="28">
    <w:abstractNumId w:val="28"/>
  </w:num>
  <w:num w:numId="29">
    <w:abstractNumId w:val="25"/>
  </w:num>
  <w:num w:numId="30">
    <w:abstractNumId w:val="33"/>
  </w:num>
  <w:num w:numId="31">
    <w:abstractNumId w:val="2"/>
  </w:num>
  <w:num w:numId="32">
    <w:abstractNumId w:val="44"/>
  </w:num>
  <w:num w:numId="33">
    <w:abstractNumId w:val="22"/>
  </w:num>
  <w:num w:numId="34">
    <w:abstractNumId w:val="41"/>
  </w:num>
  <w:num w:numId="35">
    <w:abstractNumId w:val="45"/>
  </w:num>
  <w:num w:numId="36">
    <w:abstractNumId w:val="29"/>
  </w:num>
  <w:num w:numId="37">
    <w:abstractNumId w:val="34"/>
  </w:num>
  <w:num w:numId="38">
    <w:abstractNumId w:val="15"/>
  </w:num>
  <w:num w:numId="39">
    <w:abstractNumId w:val="42"/>
  </w:num>
  <w:num w:numId="40">
    <w:abstractNumId w:val="30"/>
  </w:num>
  <w:num w:numId="41">
    <w:abstractNumId w:val="31"/>
  </w:num>
  <w:num w:numId="42">
    <w:abstractNumId w:val="12"/>
  </w:num>
  <w:num w:numId="43">
    <w:abstractNumId w:val="40"/>
  </w:num>
  <w:num w:numId="44">
    <w:abstractNumId w:val="36"/>
  </w:num>
  <w:num w:numId="45">
    <w:abstractNumId w:val="35"/>
  </w:num>
  <w:num w:numId="46">
    <w:abstractNumId w:val="21"/>
  </w:num>
  <w:num w:numId="47">
    <w:abstractNumId w:val="7"/>
  </w:num>
  <w:num w:numId="48">
    <w:abstractNumId w:val="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F"/>
    <w:rsid w:val="00061D22"/>
    <w:rsid w:val="00067D8E"/>
    <w:rsid w:val="0009439A"/>
    <w:rsid w:val="000B6E1C"/>
    <w:rsid w:val="000D0358"/>
    <w:rsid w:val="000E3EF1"/>
    <w:rsid w:val="000E606C"/>
    <w:rsid w:val="00100B43"/>
    <w:rsid w:val="0011239C"/>
    <w:rsid w:val="00120081"/>
    <w:rsid w:val="00123C62"/>
    <w:rsid w:val="001343AC"/>
    <w:rsid w:val="00145B56"/>
    <w:rsid w:val="00190D3C"/>
    <w:rsid w:val="0019483D"/>
    <w:rsid w:val="001A4215"/>
    <w:rsid w:val="001D44CC"/>
    <w:rsid w:val="001E5B1F"/>
    <w:rsid w:val="001F5359"/>
    <w:rsid w:val="00200619"/>
    <w:rsid w:val="002423DB"/>
    <w:rsid w:val="002651DE"/>
    <w:rsid w:val="00271221"/>
    <w:rsid w:val="00276486"/>
    <w:rsid w:val="002B477F"/>
    <w:rsid w:val="002D5E8C"/>
    <w:rsid w:val="002F35AB"/>
    <w:rsid w:val="0032451B"/>
    <w:rsid w:val="00330A82"/>
    <w:rsid w:val="00335CCF"/>
    <w:rsid w:val="00386D9F"/>
    <w:rsid w:val="003C646E"/>
    <w:rsid w:val="00412900"/>
    <w:rsid w:val="00415980"/>
    <w:rsid w:val="004602E4"/>
    <w:rsid w:val="00475CFE"/>
    <w:rsid w:val="004E5CE5"/>
    <w:rsid w:val="004F6D96"/>
    <w:rsid w:val="00526A75"/>
    <w:rsid w:val="00526E5F"/>
    <w:rsid w:val="00575DF4"/>
    <w:rsid w:val="00590C02"/>
    <w:rsid w:val="005D3776"/>
    <w:rsid w:val="005D4849"/>
    <w:rsid w:val="005E2585"/>
    <w:rsid w:val="005E3E32"/>
    <w:rsid w:val="00621C37"/>
    <w:rsid w:val="0062755A"/>
    <w:rsid w:val="00675116"/>
    <w:rsid w:val="00676D4F"/>
    <w:rsid w:val="00677C02"/>
    <w:rsid w:val="00690198"/>
    <w:rsid w:val="006A0D13"/>
    <w:rsid w:val="006B6988"/>
    <w:rsid w:val="006B7691"/>
    <w:rsid w:val="00704519"/>
    <w:rsid w:val="00712C3E"/>
    <w:rsid w:val="00745AB7"/>
    <w:rsid w:val="00760BCF"/>
    <w:rsid w:val="00770A7B"/>
    <w:rsid w:val="00771982"/>
    <w:rsid w:val="00775817"/>
    <w:rsid w:val="007801CB"/>
    <w:rsid w:val="0078143A"/>
    <w:rsid w:val="007D1FDC"/>
    <w:rsid w:val="0080335C"/>
    <w:rsid w:val="00837173"/>
    <w:rsid w:val="00854471"/>
    <w:rsid w:val="00865F9F"/>
    <w:rsid w:val="00873C84"/>
    <w:rsid w:val="00875519"/>
    <w:rsid w:val="00884C69"/>
    <w:rsid w:val="008A13B2"/>
    <w:rsid w:val="008A3A47"/>
    <w:rsid w:val="008A523F"/>
    <w:rsid w:val="008B7CA3"/>
    <w:rsid w:val="008C74B5"/>
    <w:rsid w:val="008D63A1"/>
    <w:rsid w:val="008D7845"/>
    <w:rsid w:val="008F69F9"/>
    <w:rsid w:val="009016EF"/>
    <w:rsid w:val="00907CCC"/>
    <w:rsid w:val="009601AF"/>
    <w:rsid w:val="0096508D"/>
    <w:rsid w:val="00971502"/>
    <w:rsid w:val="00981085"/>
    <w:rsid w:val="009868DF"/>
    <w:rsid w:val="00996EAF"/>
    <w:rsid w:val="009A6604"/>
    <w:rsid w:val="009E04DA"/>
    <w:rsid w:val="009F0AE9"/>
    <w:rsid w:val="00A14699"/>
    <w:rsid w:val="00A32526"/>
    <w:rsid w:val="00A771F7"/>
    <w:rsid w:val="00AB660B"/>
    <w:rsid w:val="00AC003D"/>
    <w:rsid w:val="00AE2A42"/>
    <w:rsid w:val="00B1229C"/>
    <w:rsid w:val="00B55949"/>
    <w:rsid w:val="00B56B5C"/>
    <w:rsid w:val="00B71E70"/>
    <w:rsid w:val="00B96D7B"/>
    <w:rsid w:val="00C03A2D"/>
    <w:rsid w:val="00C0623D"/>
    <w:rsid w:val="00C114DC"/>
    <w:rsid w:val="00C23C80"/>
    <w:rsid w:val="00C358C2"/>
    <w:rsid w:val="00C46F49"/>
    <w:rsid w:val="00C52765"/>
    <w:rsid w:val="00C80C67"/>
    <w:rsid w:val="00CD0282"/>
    <w:rsid w:val="00CD4B8F"/>
    <w:rsid w:val="00CD6EDA"/>
    <w:rsid w:val="00D100B9"/>
    <w:rsid w:val="00D13468"/>
    <w:rsid w:val="00D3763A"/>
    <w:rsid w:val="00D509F7"/>
    <w:rsid w:val="00D55B95"/>
    <w:rsid w:val="00D70362"/>
    <w:rsid w:val="00DB0C84"/>
    <w:rsid w:val="00DC4669"/>
    <w:rsid w:val="00DE011D"/>
    <w:rsid w:val="00DF1F2D"/>
    <w:rsid w:val="00DF543A"/>
    <w:rsid w:val="00E2705D"/>
    <w:rsid w:val="00E433DA"/>
    <w:rsid w:val="00E4786A"/>
    <w:rsid w:val="00E649F3"/>
    <w:rsid w:val="00E91F70"/>
    <w:rsid w:val="00E963A8"/>
    <w:rsid w:val="00ED08EE"/>
    <w:rsid w:val="00ED2FF2"/>
    <w:rsid w:val="00EE75BB"/>
    <w:rsid w:val="00EE771B"/>
    <w:rsid w:val="00F34434"/>
    <w:rsid w:val="00F62ADE"/>
    <w:rsid w:val="00F768C2"/>
    <w:rsid w:val="00FA12AC"/>
    <w:rsid w:val="00FA2F9C"/>
    <w:rsid w:val="00FD482A"/>
    <w:rsid w:val="00FE60C6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D6033A7-CFEC-46FA-BF67-BEE330F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rsid w:val="00B1229C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4">
    <w:name w:val="Font Style64"/>
    <w:rsid w:val="00A771F7"/>
    <w:rPr>
      <w:rFonts w:ascii="Century Schoolbook" w:hAnsi="Century Schoolbook" w:cs="Century Schoolbook"/>
      <w:b/>
      <w:bCs/>
      <w:color w:val="000000"/>
      <w:sz w:val="20"/>
      <w:szCs w:val="20"/>
    </w:rPr>
  </w:style>
  <w:style w:type="paragraph" w:customStyle="1" w:styleId="Style2">
    <w:name w:val="Style2"/>
    <w:basedOn w:val="a"/>
    <w:rsid w:val="00A771F7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F35AB"/>
    <w:pPr>
      <w:ind w:left="720"/>
      <w:contextualSpacing/>
    </w:pPr>
  </w:style>
  <w:style w:type="paragraph" w:styleId="a4">
    <w:name w:val="Normal (Web)"/>
    <w:basedOn w:val="a"/>
    <w:rsid w:val="00A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AB660B"/>
    <w:rPr>
      <w:b/>
      <w:bCs/>
    </w:rPr>
  </w:style>
  <w:style w:type="character" w:customStyle="1" w:styleId="FontStyle67">
    <w:name w:val="Font Style67"/>
    <w:rsid w:val="007D1FDC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7D1FDC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styleId="a6">
    <w:name w:val="page number"/>
    <w:basedOn w:val="a0"/>
    <w:rsid w:val="00D509F7"/>
  </w:style>
  <w:style w:type="paragraph" w:styleId="a7">
    <w:name w:val="footer"/>
    <w:basedOn w:val="a"/>
    <w:link w:val="a8"/>
    <w:rsid w:val="00D509F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D50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59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90C02"/>
  </w:style>
  <w:style w:type="numbering" w:customStyle="1" w:styleId="1">
    <w:name w:val="Нет списка1"/>
    <w:next w:val="a2"/>
    <w:uiPriority w:val="99"/>
    <w:semiHidden/>
    <w:unhideWhenUsed/>
    <w:rsid w:val="00745AB7"/>
  </w:style>
  <w:style w:type="paragraph" w:styleId="ab">
    <w:name w:val="Balloon Text"/>
    <w:basedOn w:val="a"/>
    <w:link w:val="ac"/>
    <w:semiHidden/>
    <w:unhideWhenUsed/>
    <w:rsid w:val="00745AB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5AB7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rsid w:val="00745A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45AB7"/>
  </w:style>
  <w:style w:type="character" w:customStyle="1" w:styleId="c1">
    <w:name w:val="c1"/>
    <w:basedOn w:val="a0"/>
    <w:rsid w:val="007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2011-11-07T05:49:00Z</cp:lastPrinted>
  <dcterms:created xsi:type="dcterms:W3CDTF">2022-11-08T22:37:00Z</dcterms:created>
  <dcterms:modified xsi:type="dcterms:W3CDTF">2022-11-08T22:37:00Z</dcterms:modified>
</cp:coreProperties>
</file>